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17" w:rsidRPr="00E60517" w:rsidRDefault="00E60517" w:rsidP="00E6051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E60517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UPPER LIMB  Anatomy – 10 MCQs with Answers</w:t>
      </w:r>
    </w:p>
    <w:p w:rsidR="00E60517" w:rsidRPr="00287110" w:rsidRDefault="00E60517" w:rsidP="00E6051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E60517" w:rsidRDefault="00E60517" w:rsidP="00E6051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E60517" w:rsidRPr="00287110" w:rsidRDefault="00E60517" w:rsidP="00E6051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033100" w:rsidRDefault="00033100"/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 xml:space="preserve">11. Which of the following best describes the action of the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pectoralis</w:t>
      </w:r>
      <w:proofErr w:type="spellEnd"/>
      <w:r w:rsidRPr="00111FDB">
        <w:rPr>
          <w:rFonts w:ascii="Arial" w:hAnsi="Arial" w:cs="Arial"/>
          <w:color w:val="0070C0"/>
          <w:sz w:val="28"/>
          <w:szCs w:val="28"/>
        </w:rPr>
        <w:t xml:space="preserve"> minor?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gramStart"/>
      <w:r w:rsidRPr="00111FDB">
        <w:rPr>
          <w:rFonts w:ascii="Arial" w:hAnsi="Arial" w:cs="Arial"/>
          <w:sz w:val="28"/>
          <w:szCs w:val="28"/>
        </w:rPr>
        <w:t>stabilizes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scapula by drawing it inferiorly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anteriorly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against thoracic wall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11FDB">
        <w:rPr>
          <w:rFonts w:ascii="Arial" w:hAnsi="Arial" w:cs="Arial"/>
          <w:sz w:val="28"/>
          <w:szCs w:val="28"/>
        </w:rPr>
        <w:t>anchors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and depresses clavicle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gramStart"/>
      <w:r w:rsidRPr="00111FDB">
        <w:rPr>
          <w:rFonts w:ascii="Arial" w:hAnsi="Arial" w:cs="Arial"/>
          <w:sz w:val="28"/>
          <w:szCs w:val="28"/>
        </w:rPr>
        <w:t>adducts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and medially rotates </w:t>
      </w:r>
      <w:proofErr w:type="spellStart"/>
      <w:r w:rsidRPr="00111FDB">
        <w:rPr>
          <w:rFonts w:ascii="Arial" w:hAnsi="Arial" w:cs="Arial"/>
          <w:sz w:val="28"/>
          <w:szCs w:val="28"/>
        </w:rPr>
        <w:t>humerus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gramStart"/>
      <w:r w:rsidRPr="00111FDB">
        <w:rPr>
          <w:rFonts w:ascii="Arial" w:hAnsi="Arial" w:cs="Arial"/>
          <w:sz w:val="28"/>
          <w:szCs w:val="28"/>
        </w:rPr>
        <w:t>rotates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scapula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gramStart"/>
      <w:r w:rsidRPr="00111FDB">
        <w:rPr>
          <w:rFonts w:ascii="Arial" w:hAnsi="Arial" w:cs="Arial"/>
          <w:sz w:val="28"/>
          <w:szCs w:val="28"/>
        </w:rPr>
        <w:t>flexes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humerus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 xml:space="preserve">12. Which of the following muscles attaches to the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coracoid</w:t>
      </w:r>
      <w:proofErr w:type="spellEnd"/>
      <w:r w:rsidRPr="00111FDB">
        <w:rPr>
          <w:rFonts w:ascii="Arial" w:hAnsi="Arial" w:cs="Arial"/>
          <w:color w:val="0070C0"/>
          <w:sz w:val="28"/>
          <w:szCs w:val="28"/>
        </w:rPr>
        <w:t xml:space="preserve"> process of the scapula?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pectoralis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minor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11FDB">
        <w:rPr>
          <w:rFonts w:ascii="Arial" w:hAnsi="Arial" w:cs="Arial"/>
          <w:sz w:val="28"/>
          <w:szCs w:val="28"/>
        </w:rPr>
        <w:t>triceps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brachii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brachialis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pectoralis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major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subclavius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>13. All of the following are medial rotators of the arm EXCEPT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r w:rsidRPr="00111FDB">
        <w:rPr>
          <w:rFonts w:ascii="Arial" w:hAnsi="Arial" w:cs="Arial"/>
          <w:sz w:val="28"/>
          <w:szCs w:val="28"/>
        </w:rPr>
        <w:t>latissimus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dorsi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major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subscapularis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infraspinatus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lastRenderedPageBreak/>
        <w:t xml:space="preserve">(E) </w:t>
      </w:r>
      <w:proofErr w:type="gramStart"/>
      <w:r w:rsidRPr="00111FDB">
        <w:rPr>
          <w:rFonts w:ascii="Arial" w:hAnsi="Arial" w:cs="Arial"/>
          <w:sz w:val="28"/>
          <w:szCs w:val="28"/>
        </w:rPr>
        <w:t>anterior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part of deltoid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>14. What muscles are necessary to raise the arm above the shoulder?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gramStart"/>
      <w:r w:rsidRPr="00111FDB">
        <w:rPr>
          <w:rFonts w:ascii="Arial" w:hAnsi="Arial" w:cs="Arial"/>
          <w:sz w:val="28"/>
          <w:szCs w:val="28"/>
        </w:rPr>
        <w:t>first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r w:rsidRPr="00111FDB">
        <w:rPr>
          <w:rFonts w:ascii="Arial" w:hAnsi="Arial" w:cs="Arial"/>
          <w:sz w:val="28"/>
          <w:szCs w:val="28"/>
        </w:rPr>
        <w:t>, next the deltoid,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then the </w:t>
      </w:r>
      <w:proofErr w:type="spell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anterior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11FDB">
        <w:rPr>
          <w:rFonts w:ascii="Arial" w:hAnsi="Arial" w:cs="Arial"/>
          <w:sz w:val="28"/>
          <w:szCs w:val="28"/>
        </w:rPr>
        <w:t>first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 deltoid, next the </w:t>
      </w:r>
      <w:proofErr w:type="spell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r w:rsidRPr="00111FDB">
        <w:rPr>
          <w:rFonts w:ascii="Arial" w:hAnsi="Arial" w:cs="Arial"/>
          <w:sz w:val="28"/>
          <w:szCs w:val="28"/>
        </w:rPr>
        <w:t>,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then the </w:t>
      </w:r>
      <w:proofErr w:type="spell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anterior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gramStart"/>
      <w:r w:rsidRPr="00111FDB">
        <w:rPr>
          <w:rFonts w:ascii="Arial" w:hAnsi="Arial" w:cs="Arial"/>
          <w:sz w:val="28"/>
          <w:szCs w:val="28"/>
        </w:rPr>
        <w:t>first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, next the </w:t>
      </w:r>
      <w:proofErr w:type="spell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anterior</w:t>
      </w:r>
      <w:proofErr w:type="gramEnd"/>
      <w:r w:rsidRPr="00111FDB">
        <w:rPr>
          <w:rFonts w:ascii="Arial" w:hAnsi="Arial" w:cs="Arial"/>
          <w:sz w:val="28"/>
          <w:szCs w:val="28"/>
        </w:rPr>
        <w:t>, and then the deltoid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gramStart"/>
      <w:r w:rsidRPr="00111FDB">
        <w:rPr>
          <w:rFonts w:ascii="Arial" w:hAnsi="Arial" w:cs="Arial"/>
          <w:sz w:val="28"/>
          <w:szCs w:val="28"/>
        </w:rPr>
        <w:t>first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anterior, next the deltoid,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then the </w:t>
      </w:r>
      <w:proofErr w:type="spell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gramStart"/>
      <w:r w:rsidRPr="00111FDB">
        <w:rPr>
          <w:rFonts w:ascii="Arial" w:hAnsi="Arial" w:cs="Arial"/>
          <w:sz w:val="28"/>
          <w:szCs w:val="28"/>
        </w:rPr>
        <w:t>first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 deltoid, next the </w:t>
      </w:r>
      <w:proofErr w:type="spell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anterior,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and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then </w:t>
      </w:r>
      <w:proofErr w:type="spell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>15. Which of the following is innervated by the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 w:rsidRPr="00111FDB">
        <w:rPr>
          <w:rFonts w:ascii="Arial" w:hAnsi="Arial" w:cs="Arial"/>
          <w:color w:val="0070C0"/>
          <w:sz w:val="28"/>
          <w:szCs w:val="28"/>
        </w:rPr>
        <w:t>dorsal scapular nerve?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anterior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11FDB">
        <w:rPr>
          <w:rFonts w:ascii="Arial" w:hAnsi="Arial" w:cs="Arial"/>
          <w:sz w:val="28"/>
          <w:szCs w:val="28"/>
        </w:rPr>
        <w:t>rhomboid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major and minor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gramStart"/>
      <w:r w:rsidRPr="00111FDB">
        <w:rPr>
          <w:rFonts w:ascii="Arial" w:hAnsi="Arial" w:cs="Arial"/>
          <w:sz w:val="28"/>
          <w:szCs w:val="28"/>
        </w:rPr>
        <w:t>erector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spinae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subscapularis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>16. Which of the following is an extrinsic shoulder muscle?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gramStart"/>
      <w:r w:rsidRPr="00111FDB">
        <w:rPr>
          <w:rFonts w:ascii="Arial" w:hAnsi="Arial" w:cs="Arial"/>
          <w:sz w:val="28"/>
          <w:szCs w:val="28"/>
        </w:rPr>
        <w:t>deltoid</w:t>
      </w:r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major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levator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scapulae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minor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lastRenderedPageBreak/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 xml:space="preserve">17. Which of the following is true in respect to the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trapezius</w:t>
      </w:r>
      <w:proofErr w:type="spellEnd"/>
      <w:r w:rsidRPr="00111FDB">
        <w:rPr>
          <w:rFonts w:ascii="Arial" w:hAnsi="Arial" w:cs="Arial"/>
          <w:color w:val="0070C0"/>
          <w:sz w:val="28"/>
          <w:szCs w:val="28"/>
        </w:rPr>
        <w:t>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>(A) It is innervated by the dorsal scapular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nerve</w:t>
      </w:r>
      <w:proofErr w:type="gramEnd"/>
      <w:r w:rsidRPr="00111FDB">
        <w:rPr>
          <w:rFonts w:ascii="Arial" w:hAnsi="Arial" w:cs="Arial"/>
          <w:sz w:val="28"/>
          <w:szCs w:val="28"/>
        </w:rPr>
        <w:t>.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>(B) Its superior fibers retract the scapula.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>(C) Its middle fibers elevate the scapula.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>(D) Its inferior fibers retract the scapula.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>(E) Its superior and inferior fibers act together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111FDB">
        <w:rPr>
          <w:rFonts w:ascii="Arial" w:hAnsi="Arial" w:cs="Arial"/>
          <w:sz w:val="28"/>
          <w:szCs w:val="28"/>
        </w:rPr>
        <w:t>in</w:t>
      </w:r>
      <w:proofErr w:type="gramEnd"/>
      <w:r w:rsidRPr="00111FDB">
        <w:rPr>
          <w:rFonts w:ascii="Arial" w:hAnsi="Arial" w:cs="Arial"/>
          <w:sz w:val="28"/>
          <w:szCs w:val="28"/>
        </w:rPr>
        <w:t xml:space="preserve"> rotating the scapula on the thoracic</w:t>
      </w:r>
      <w:r>
        <w:rPr>
          <w:rFonts w:ascii="Arial" w:hAnsi="Arial" w:cs="Arial"/>
          <w:sz w:val="28"/>
          <w:szCs w:val="28"/>
        </w:rPr>
        <w:t xml:space="preserve"> </w:t>
      </w:r>
      <w:r w:rsidRPr="00111FDB">
        <w:rPr>
          <w:rFonts w:ascii="Arial" w:hAnsi="Arial" w:cs="Arial"/>
          <w:sz w:val="28"/>
          <w:szCs w:val="28"/>
        </w:rPr>
        <w:t>wall.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 xml:space="preserve">18. A patient is asked to place the hands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posteriorly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r w:rsidRPr="00111FDB">
        <w:rPr>
          <w:rFonts w:ascii="Arial" w:hAnsi="Arial" w:cs="Arial"/>
          <w:color w:val="0070C0"/>
          <w:sz w:val="28"/>
          <w:szCs w:val="28"/>
        </w:rPr>
        <w:t xml:space="preserve">on the hips and to push the elbows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posteriorly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r w:rsidRPr="00111FDB">
        <w:rPr>
          <w:rFonts w:ascii="Arial" w:hAnsi="Arial" w:cs="Arial"/>
          <w:color w:val="0070C0"/>
          <w:sz w:val="28"/>
          <w:szCs w:val="28"/>
        </w:rPr>
        <w:t>against resistance. Which muscle is being tested?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levator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scapulae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11FDB">
        <w:rPr>
          <w:rFonts w:ascii="Arial" w:hAnsi="Arial" w:cs="Arial"/>
          <w:sz w:val="28"/>
          <w:szCs w:val="28"/>
        </w:rPr>
        <w:t>rhomboid</w:t>
      </w:r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trapezius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r w:rsidRPr="00111FDB">
        <w:rPr>
          <w:rFonts w:ascii="Arial" w:hAnsi="Arial" w:cs="Arial"/>
          <w:sz w:val="28"/>
          <w:szCs w:val="28"/>
        </w:rPr>
        <w:t>latissimus</w:t>
      </w:r>
      <w:proofErr w:type="spellEnd"/>
      <w:r w:rsidRPr="00111F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1FDB">
        <w:rPr>
          <w:rFonts w:ascii="Arial" w:hAnsi="Arial" w:cs="Arial"/>
          <w:sz w:val="28"/>
          <w:szCs w:val="28"/>
        </w:rPr>
        <w:t>dorsi</w:t>
      </w:r>
      <w:proofErr w:type="spell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serratus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anterior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t xml:space="preserve">19. Which rotator cuff muscle does NOT rotate the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humerus</w:t>
      </w:r>
      <w:proofErr w:type="spellEnd"/>
      <w:r w:rsidRPr="00111FDB">
        <w:rPr>
          <w:rFonts w:ascii="Arial" w:hAnsi="Arial" w:cs="Arial"/>
          <w:color w:val="0070C0"/>
          <w:sz w:val="28"/>
          <w:szCs w:val="28"/>
        </w:rPr>
        <w:t>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supraspinatus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infraspinatus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minor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subscapularis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major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 w:rsidRPr="00111FDB">
        <w:rPr>
          <w:rFonts w:ascii="Arial" w:hAnsi="Arial" w:cs="Arial"/>
          <w:color w:val="0070C0"/>
          <w:sz w:val="28"/>
          <w:szCs w:val="28"/>
        </w:rPr>
        <w:lastRenderedPageBreak/>
        <w:t xml:space="preserve">20. The </w:t>
      </w:r>
      <w:proofErr w:type="spellStart"/>
      <w:r w:rsidRPr="00111FDB">
        <w:rPr>
          <w:rFonts w:ascii="Arial" w:hAnsi="Arial" w:cs="Arial"/>
          <w:color w:val="0070C0"/>
          <w:sz w:val="28"/>
          <w:szCs w:val="28"/>
        </w:rPr>
        <w:t>axillary</w:t>
      </w:r>
      <w:proofErr w:type="spellEnd"/>
      <w:r w:rsidRPr="00111FDB">
        <w:rPr>
          <w:rFonts w:ascii="Arial" w:hAnsi="Arial" w:cs="Arial"/>
          <w:color w:val="0070C0"/>
          <w:sz w:val="28"/>
          <w:szCs w:val="28"/>
        </w:rPr>
        <w:t xml:space="preserve"> nerve innervates which of the following muscles?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(A)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coracobrachialis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(B)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minor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(C)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teres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major</w:t>
      </w:r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(D)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subscapularis</w:t>
      </w:r>
      <w:proofErr w:type="spellEnd"/>
      <w:proofErr w:type="gramEnd"/>
    </w:p>
    <w:p w:rsidR="00111FDB" w:rsidRPr="00111FDB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11FDB">
        <w:rPr>
          <w:rFonts w:ascii="Arial" w:hAnsi="Arial" w:cs="Arial"/>
          <w:sz w:val="28"/>
          <w:szCs w:val="28"/>
        </w:rPr>
        <w:t xml:space="preserve">(E) </w:t>
      </w:r>
      <w:proofErr w:type="spellStart"/>
      <w:proofErr w:type="gramStart"/>
      <w:r w:rsidRPr="00111FDB">
        <w:rPr>
          <w:rFonts w:ascii="Arial" w:hAnsi="Arial" w:cs="Arial"/>
          <w:sz w:val="28"/>
          <w:szCs w:val="28"/>
        </w:rPr>
        <w:t>levator</w:t>
      </w:r>
      <w:proofErr w:type="spellEnd"/>
      <w:proofErr w:type="gramEnd"/>
      <w:r w:rsidRPr="00111FDB">
        <w:rPr>
          <w:rFonts w:ascii="Arial" w:hAnsi="Arial" w:cs="Arial"/>
          <w:sz w:val="28"/>
          <w:szCs w:val="28"/>
        </w:rPr>
        <w:t xml:space="preserve"> scapulae</w:t>
      </w:r>
    </w:p>
    <w:p w:rsidR="00111FDB" w:rsidRDefault="00111FDB"/>
    <w:p w:rsidR="00111FDB" w:rsidRPr="00111FDB" w:rsidRDefault="00111FDB">
      <w:pPr>
        <w:rPr>
          <w:b/>
          <w:color w:val="0070C0"/>
          <w:sz w:val="32"/>
        </w:rPr>
      </w:pPr>
      <w:r w:rsidRPr="00111FDB">
        <w:rPr>
          <w:b/>
          <w:color w:val="0070C0"/>
          <w:sz w:val="32"/>
        </w:rPr>
        <w:t>ANSWERS--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11. (C) 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12. (C) 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13. (C) 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14. (E) 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  <w:r w:rsidRPr="00407CA8">
        <w:rPr>
          <w:rFonts w:ascii="Arial" w:hAnsi="Arial" w:cs="Arial"/>
          <w:sz w:val="24"/>
          <w:szCs w:val="24"/>
        </w:rPr>
        <w:t xml:space="preserve">15. </w:t>
      </w:r>
      <w:r w:rsidRPr="00407CA8">
        <w:rPr>
          <w:rFonts w:ascii="Arial" w:hAnsi="Arial" w:cs="Arial"/>
          <w:sz w:val="24"/>
          <w:szCs w:val="24"/>
          <w:lang w:val="en-IN"/>
        </w:rPr>
        <w:t>(A)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  <w:lang w:val="en-IN"/>
        </w:rPr>
        <w:t>16</w:t>
      </w:r>
      <w:proofErr w:type="gramStart"/>
      <w:r w:rsidRPr="00407CA8">
        <w:rPr>
          <w:rFonts w:ascii="Arial" w:hAnsi="Arial" w:cs="Arial"/>
          <w:sz w:val="24"/>
          <w:szCs w:val="24"/>
          <w:lang w:val="en-IN"/>
        </w:rPr>
        <w:t>.(</w:t>
      </w:r>
      <w:proofErr w:type="gramEnd"/>
      <w:r w:rsidRPr="00407CA8">
        <w:rPr>
          <w:rFonts w:ascii="Arial" w:hAnsi="Arial" w:cs="Arial"/>
          <w:sz w:val="24"/>
          <w:szCs w:val="24"/>
          <w:lang w:val="en-IN"/>
        </w:rPr>
        <w:t>C)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>17. (A</w:t>
      </w:r>
      <w:r w:rsidRPr="00407CA8">
        <w:rPr>
          <w:rFonts w:ascii="Arial" w:hAnsi="Arial" w:cs="Arial"/>
          <w:sz w:val="24"/>
          <w:szCs w:val="24"/>
          <w:lang w:val="en-IN"/>
        </w:rPr>
        <w:t>)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18. (C) </w:t>
      </w:r>
    </w:p>
    <w:p w:rsidR="00111FDB" w:rsidRPr="00407CA8" w:rsidRDefault="00111FDB" w:rsidP="00111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7CA8">
        <w:rPr>
          <w:rFonts w:ascii="Arial" w:hAnsi="Arial" w:cs="Arial"/>
          <w:sz w:val="24"/>
          <w:szCs w:val="24"/>
        </w:rPr>
        <w:t xml:space="preserve">19. (A) </w:t>
      </w:r>
    </w:p>
    <w:p w:rsidR="00111FDB" w:rsidRDefault="00111FDB" w:rsidP="00111FDB">
      <w:r w:rsidRPr="00407CA8">
        <w:rPr>
          <w:rFonts w:ascii="Arial" w:hAnsi="Arial" w:cs="Arial"/>
          <w:sz w:val="24"/>
          <w:szCs w:val="24"/>
        </w:rPr>
        <w:t>20. (D)</w:t>
      </w:r>
    </w:p>
    <w:sectPr w:rsidR="00111FDB" w:rsidSect="0003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4D5"/>
    <w:multiLevelType w:val="hybridMultilevel"/>
    <w:tmpl w:val="19320C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A314A"/>
    <w:multiLevelType w:val="hybridMultilevel"/>
    <w:tmpl w:val="C1AA3202"/>
    <w:lvl w:ilvl="0" w:tplc="08866D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211C5"/>
    <w:multiLevelType w:val="hybridMultilevel"/>
    <w:tmpl w:val="1A9E78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0517"/>
    <w:rsid w:val="00033100"/>
    <w:rsid w:val="00111FDB"/>
    <w:rsid w:val="00A273FB"/>
    <w:rsid w:val="00DB3D4F"/>
    <w:rsid w:val="00E60517"/>
    <w:rsid w:val="00E7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51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2025-11-26T06:48:00Z</dcterms:created>
  <dcterms:modified xsi:type="dcterms:W3CDTF">2025-11-26T07:20:00Z</dcterms:modified>
</cp:coreProperties>
</file>