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E32" w:rsidRDefault="00254E32" w:rsidP="009F5B6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</w:pPr>
      <w:r w:rsidRPr="009F5B6A">
        <w:rPr>
          <w:rFonts w:ascii="Arial" w:eastAsia="Times New Roman" w:hAnsi="Arial" w:cs="Arial"/>
          <w:b/>
          <w:bCs/>
          <w:color w:val="FF0000"/>
          <w:kern w:val="36"/>
          <w:sz w:val="36"/>
          <w:szCs w:val="28"/>
          <w:u w:val="single"/>
        </w:rPr>
        <w:t>Upper Limb Anatomy – 100 MCQs</w:t>
      </w:r>
    </w:p>
    <w:p w:rsidR="009F5B6A" w:rsidRPr="009F5B6A" w:rsidRDefault="009F5B6A" w:rsidP="009F5B6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 w:rsidRPr="009F5B6A"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 xml:space="preserve">Dr. Praveen </w:t>
      </w: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 xml:space="preserve">Kumar </w:t>
      </w:r>
      <w:r w:rsidRPr="009F5B6A"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Kurrey</w:t>
      </w:r>
    </w:p>
    <w:p w:rsidR="009F5B6A" w:rsidRPr="009F5B6A" w:rsidRDefault="009F5B6A" w:rsidP="009F5B6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 w:rsidRPr="009F5B6A"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9F5B6A" w:rsidRPr="009F5B6A" w:rsidRDefault="009F5B6A" w:rsidP="009F5B6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proofErr w:type="gramStart"/>
      <w:r w:rsidRPr="009F5B6A"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254E32" w:rsidRPr="00254E32" w:rsidRDefault="00254E32" w:rsidP="009F5B6A">
      <w:pPr>
        <w:spacing w:after="0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254E32">
        <w:rPr>
          <w:rFonts w:ascii="Arial" w:eastAsia="Times New Roman" w:hAnsi="Arial" w:cs="Arial"/>
          <w:b/>
          <w:bCs/>
          <w:sz w:val="28"/>
          <w:szCs w:val="28"/>
        </w:rPr>
        <w:t>Bones &amp; Joints</w:t>
      </w:r>
    </w:p>
    <w:p w:rsidR="00254E32" w:rsidRPr="00254E32" w:rsidRDefault="00254E32" w:rsidP="00254E32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surgical neck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is closely related to which nerve?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C. Ulnar</w:t>
      </w:r>
      <w:r w:rsidRPr="00254E32">
        <w:rPr>
          <w:rFonts w:ascii="Arial" w:eastAsia="Times New Roman" w:hAnsi="Arial" w:cs="Arial"/>
          <w:sz w:val="28"/>
          <w:szCs w:val="28"/>
        </w:rPr>
        <w:br/>
        <w:t>D. Median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most commonly fractured carpal bone is: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Scaphoid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Lunate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Pisiform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Hamate</w:t>
      </w:r>
      <w:proofErr w:type="spellEnd"/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Which bone forms the lateral boundary of the carpal tunnel?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Pisiform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Hook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hamate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Scaphoid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D. Trapezium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Colles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>’ fracture involves</w:t>
      </w:r>
      <w:proofErr w:type="gramStart"/>
      <w:r w:rsidRPr="00254E32">
        <w:rPr>
          <w:rFonts w:ascii="Arial" w:eastAsia="Times New Roman" w:hAnsi="Arial" w:cs="Arial"/>
          <w:sz w:val="28"/>
          <w:szCs w:val="28"/>
        </w:rPr>
        <w:t>:</w:t>
      </w:r>
      <w:proofErr w:type="gramEnd"/>
      <w:r w:rsidRPr="00254E32">
        <w:rPr>
          <w:rFonts w:ascii="Arial" w:eastAsia="Times New Roman" w:hAnsi="Arial" w:cs="Arial"/>
          <w:sz w:val="28"/>
          <w:szCs w:val="28"/>
        </w:rPr>
        <w:br/>
        <w:t>A. Distal radius</w:t>
      </w:r>
      <w:r w:rsidRPr="00254E32">
        <w:rPr>
          <w:rFonts w:ascii="Arial" w:eastAsia="Times New Roman" w:hAnsi="Arial" w:cs="Arial"/>
          <w:sz w:val="28"/>
          <w:szCs w:val="28"/>
        </w:rPr>
        <w:br/>
        <w:t>B. Distal ulna</w:t>
      </w:r>
      <w:r w:rsidRPr="00254E32">
        <w:rPr>
          <w:rFonts w:ascii="Arial" w:eastAsia="Times New Roman" w:hAnsi="Arial" w:cs="Arial"/>
          <w:sz w:val="28"/>
          <w:szCs w:val="28"/>
        </w:rPr>
        <w:br/>
        <w:t>C. Both radius and ulna</w:t>
      </w:r>
      <w:r w:rsidRPr="00254E32">
        <w:rPr>
          <w:rFonts w:ascii="Arial" w:eastAsia="Times New Roman" w:hAnsi="Arial" w:cs="Arial"/>
          <w:sz w:val="28"/>
          <w:szCs w:val="28"/>
        </w:rPr>
        <w:br/>
        <w:t>D. Carpal bones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shoulder joint is classified as:</w:t>
      </w:r>
      <w:r w:rsidRPr="00254E32">
        <w:rPr>
          <w:rFonts w:ascii="Arial" w:eastAsia="Times New Roman" w:hAnsi="Arial" w:cs="Arial"/>
          <w:sz w:val="28"/>
          <w:szCs w:val="28"/>
        </w:rPr>
        <w:br/>
        <w:t>A. Hinge</w:t>
      </w:r>
      <w:r w:rsidRPr="00254E32">
        <w:rPr>
          <w:rFonts w:ascii="Arial" w:eastAsia="Times New Roman" w:hAnsi="Arial" w:cs="Arial"/>
          <w:sz w:val="28"/>
          <w:szCs w:val="28"/>
        </w:rPr>
        <w:br/>
        <w:t>B. Ball and socket</w:t>
      </w:r>
      <w:r w:rsidRPr="00254E32">
        <w:rPr>
          <w:rFonts w:ascii="Arial" w:eastAsia="Times New Roman" w:hAnsi="Arial" w:cs="Arial"/>
          <w:sz w:val="28"/>
          <w:szCs w:val="28"/>
        </w:rPr>
        <w:br/>
        <w:t>C. Saddle</w:t>
      </w:r>
      <w:r w:rsidRPr="00254E32">
        <w:rPr>
          <w:rFonts w:ascii="Arial" w:eastAsia="Times New Roman" w:hAnsi="Arial" w:cs="Arial"/>
          <w:sz w:val="28"/>
          <w:szCs w:val="28"/>
        </w:rPr>
        <w:br/>
        <w:t>D. Pivot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Which joint is a saddle type?</w:t>
      </w:r>
      <w:r w:rsidRPr="00254E32">
        <w:rPr>
          <w:rFonts w:ascii="Arial" w:eastAsia="Times New Roman" w:hAnsi="Arial" w:cs="Arial"/>
          <w:sz w:val="28"/>
          <w:szCs w:val="28"/>
        </w:rPr>
        <w:br/>
        <w:t>A. Shoulder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Sternoclavicular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First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carpometacarpal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D. Elbow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Nursemaid’s elbow involves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subluxation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of: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 head</w:t>
      </w:r>
      <w:r w:rsidRPr="00254E32">
        <w:rPr>
          <w:rFonts w:ascii="Arial" w:eastAsia="Times New Roman" w:hAnsi="Arial" w:cs="Arial"/>
          <w:sz w:val="28"/>
          <w:szCs w:val="28"/>
        </w:rPr>
        <w:br/>
        <w:t>B. Ulnar head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Capitulum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Coronoid</w:t>
      </w:r>
      <w:proofErr w:type="spellEnd"/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carrying angle is formed at the:</w:t>
      </w:r>
      <w:r w:rsidRPr="00254E32">
        <w:rPr>
          <w:rFonts w:ascii="Arial" w:eastAsia="Times New Roman" w:hAnsi="Arial" w:cs="Arial"/>
          <w:sz w:val="28"/>
          <w:szCs w:val="28"/>
        </w:rPr>
        <w:br/>
        <w:t>A. Shoulder joint</w:t>
      </w:r>
      <w:r w:rsidRPr="00254E32">
        <w:rPr>
          <w:rFonts w:ascii="Arial" w:eastAsia="Times New Roman" w:hAnsi="Arial" w:cs="Arial"/>
          <w:sz w:val="28"/>
          <w:szCs w:val="28"/>
        </w:rPr>
        <w:br/>
        <w:t>B. Elbow joint</w:t>
      </w:r>
      <w:r w:rsidRPr="00254E32">
        <w:rPr>
          <w:rFonts w:ascii="Arial" w:eastAsia="Times New Roman" w:hAnsi="Arial" w:cs="Arial"/>
          <w:sz w:val="28"/>
          <w:szCs w:val="28"/>
        </w:rPr>
        <w:br/>
        <w:t>C. Wrist joint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Radioulnar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joint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clavicle most commonly fractures at: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Medial third</w:t>
      </w:r>
      <w:r w:rsidRPr="00254E32">
        <w:rPr>
          <w:rFonts w:ascii="Arial" w:eastAsia="Times New Roman" w:hAnsi="Arial" w:cs="Arial"/>
          <w:sz w:val="28"/>
          <w:szCs w:val="28"/>
        </w:rPr>
        <w:br/>
        <w:t>B. Middle third</w:t>
      </w:r>
      <w:r w:rsidRPr="00254E32">
        <w:rPr>
          <w:rFonts w:ascii="Arial" w:eastAsia="Times New Roman" w:hAnsi="Arial" w:cs="Arial"/>
          <w:sz w:val="28"/>
          <w:szCs w:val="28"/>
        </w:rPr>
        <w:br/>
        <w:t>C. Lateral third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Acromial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end</w:t>
      </w:r>
    </w:p>
    <w:p w:rsidR="00254E32" w:rsidRPr="00254E32" w:rsidRDefault="00254E32" w:rsidP="00254E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Olecranon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process belongs to:</w:t>
      </w:r>
      <w:r w:rsidRPr="00254E32">
        <w:rPr>
          <w:rFonts w:ascii="Arial" w:eastAsia="Times New Roman" w:hAnsi="Arial" w:cs="Arial"/>
          <w:sz w:val="28"/>
          <w:szCs w:val="28"/>
        </w:rPr>
        <w:br/>
        <w:t>A. Radius</w:t>
      </w:r>
      <w:r w:rsidRPr="00254E32">
        <w:rPr>
          <w:rFonts w:ascii="Arial" w:eastAsia="Times New Roman" w:hAnsi="Arial" w:cs="Arial"/>
          <w:sz w:val="28"/>
          <w:szCs w:val="28"/>
        </w:rPr>
        <w:br/>
        <w:t>B. Ulna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D. Scapula</w:t>
      </w:r>
    </w:p>
    <w:p w:rsidR="00254E32" w:rsidRPr="00254E32" w:rsidRDefault="00542155" w:rsidP="00254E3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254E32" w:rsidRPr="00254E32" w:rsidRDefault="00254E32" w:rsidP="00254E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254E32">
        <w:rPr>
          <w:rFonts w:ascii="Arial" w:eastAsia="Times New Roman" w:hAnsi="Arial" w:cs="Arial"/>
          <w:b/>
          <w:bCs/>
          <w:sz w:val="28"/>
          <w:szCs w:val="28"/>
        </w:rPr>
        <w:t>Muscles</w:t>
      </w:r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Chief abductor of shoulder joint (0–15°):</w:t>
      </w:r>
      <w:r w:rsidRPr="00254E32">
        <w:rPr>
          <w:rFonts w:ascii="Arial" w:eastAsia="Times New Roman" w:hAnsi="Arial" w:cs="Arial"/>
          <w:sz w:val="28"/>
          <w:szCs w:val="28"/>
        </w:rPr>
        <w:br/>
        <w:t>A. Deltoid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Supraspinatus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Infraspinatus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minor</w:t>
      </w:r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Chief flexor of elbow in all positions: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Biceps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Brachioradialis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Coracobrachialis</w:t>
      </w:r>
      <w:proofErr w:type="spellEnd"/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Winged scapula occurs due to paralysis of: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Trapezius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Serratus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anterior</w:t>
      </w:r>
      <w:r w:rsidRPr="00254E32">
        <w:rPr>
          <w:rFonts w:ascii="Arial" w:eastAsia="Times New Roman" w:hAnsi="Arial" w:cs="Arial"/>
          <w:sz w:val="28"/>
          <w:szCs w:val="28"/>
        </w:rPr>
        <w:br/>
        <w:t>C. Rhomboid major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Latissimus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dorsi</w:t>
      </w:r>
      <w:proofErr w:type="spellEnd"/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Chief extensor of elbow:</w:t>
      </w:r>
      <w:r w:rsidRPr="00254E32">
        <w:rPr>
          <w:rFonts w:ascii="Arial" w:eastAsia="Times New Roman" w:hAnsi="Arial" w:cs="Arial"/>
          <w:sz w:val="28"/>
          <w:szCs w:val="28"/>
        </w:rPr>
        <w:br/>
        <w:t>A. Biceps</w:t>
      </w:r>
      <w:r w:rsidRPr="00254E32">
        <w:rPr>
          <w:rFonts w:ascii="Arial" w:eastAsia="Times New Roman" w:hAnsi="Arial" w:cs="Arial"/>
          <w:sz w:val="28"/>
          <w:szCs w:val="28"/>
        </w:rPr>
        <w:br/>
        <w:t>B. Triceps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Anconeus</w:t>
      </w:r>
      <w:proofErr w:type="spellEnd"/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Which muscle is pierced by the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nerve?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Coracobrachialis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Biceps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D. Deltoid</w:t>
      </w:r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Rotator cuff muscles include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Supraspinatus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Infraspinatus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Subscapularis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major</w:t>
      </w:r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Initiation of abduction of arm is by:</w:t>
      </w:r>
      <w:r w:rsidRPr="00254E32">
        <w:rPr>
          <w:rFonts w:ascii="Arial" w:eastAsia="Times New Roman" w:hAnsi="Arial" w:cs="Arial"/>
          <w:sz w:val="28"/>
          <w:szCs w:val="28"/>
        </w:rPr>
        <w:br/>
        <w:t>A. Deltoid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Supraspinatus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Trapezius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Serratus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anterior</w:t>
      </w:r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"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popeye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deformity" is due to rupture of:</w:t>
      </w:r>
      <w:r w:rsidRPr="00254E32">
        <w:rPr>
          <w:rFonts w:ascii="Arial" w:eastAsia="Times New Roman" w:hAnsi="Arial" w:cs="Arial"/>
          <w:sz w:val="28"/>
          <w:szCs w:val="28"/>
        </w:rPr>
        <w:br/>
        <w:t>A. Triceps tendon</w:t>
      </w:r>
      <w:r w:rsidRPr="00254E32">
        <w:rPr>
          <w:rFonts w:ascii="Arial" w:eastAsia="Times New Roman" w:hAnsi="Arial" w:cs="Arial"/>
          <w:sz w:val="28"/>
          <w:szCs w:val="28"/>
        </w:rPr>
        <w:br/>
        <w:t>B. Biceps long head tendon</w:t>
      </w:r>
      <w:r w:rsidRPr="00254E32">
        <w:rPr>
          <w:rFonts w:ascii="Arial" w:eastAsia="Times New Roman" w:hAnsi="Arial" w:cs="Arial"/>
          <w:sz w:val="28"/>
          <w:szCs w:val="28"/>
        </w:rPr>
        <w:br/>
        <w:t>C. Biceps short head tendon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Coracobrachialis</w:t>
      </w:r>
      <w:proofErr w:type="spellEnd"/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Guyon’s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canal contains the nerve supplying: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Median</w:t>
      </w:r>
      <w:r w:rsidRPr="00254E32">
        <w:rPr>
          <w:rFonts w:ascii="Arial" w:eastAsia="Times New Roman" w:hAnsi="Arial" w:cs="Arial"/>
          <w:sz w:val="28"/>
          <w:szCs w:val="28"/>
        </w:rPr>
        <w:br/>
        <w:t>B. Ulnar</w:t>
      </w:r>
      <w:r w:rsidRPr="00254E32">
        <w:rPr>
          <w:rFonts w:ascii="Arial" w:eastAsia="Times New Roman" w:hAnsi="Arial" w:cs="Arial"/>
          <w:sz w:val="28"/>
          <w:szCs w:val="28"/>
        </w:rPr>
        <w:br/>
        <w:t>C. Radial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</w:p>
    <w:p w:rsidR="00254E32" w:rsidRPr="00254E32" w:rsidRDefault="00254E32" w:rsidP="00254E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"extensor of wrist" is: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radialis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Extensor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radialis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Palmaris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digitorum</w:t>
      </w:r>
      <w:proofErr w:type="spellEnd"/>
    </w:p>
    <w:p w:rsidR="00254E32" w:rsidRPr="00254E32" w:rsidRDefault="00542155" w:rsidP="00254E3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254E32" w:rsidRPr="00254E32" w:rsidRDefault="00254E32" w:rsidP="00254E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254E32">
        <w:rPr>
          <w:rFonts w:ascii="Arial" w:eastAsia="Times New Roman" w:hAnsi="Arial" w:cs="Arial"/>
          <w:b/>
          <w:bCs/>
          <w:sz w:val="28"/>
          <w:szCs w:val="28"/>
        </w:rPr>
        <w:t>Nerves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Erb’s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palsy affects which part of brachial plexus?</w:t>
      </w:r>
      <w:r w:rsidRPr="00254E32">
        <w:rPr>
          <w:rFonts w:ascii="Arial" w:eastAsia="Times New Roman" w:hAnsi="Arial" w:cs="Arial"/>
          <w:sz w:val="28"/>
          <w:szCs w:val="28"/>
        </w:rPr>
        <w:br/>
        <w:t>A. Upper trunk</w:t>
      </w:r>
      <w:r w:rsidRPr="00254E32">
        <w:rPr>
          <w:rFonts w:ascii="Arial" w:eastAsia="Times New Roman" w:hAnsi="Arial" w:cs="Arial"/>
          <w:sz w:val="28"/>
          <w:szCs w:val="28"/>
        </w:rPr>
        <w:br/>
        <w:t>B. Middle trunk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>C. Lower trunk</w:t>
      </w:r>
      <w:r w:rsidRPr="00254E32">
        <w:rPr>
          <w:rFonts w:ascii="Arial" w:eastAsia="Times New Roman" w:hAnsi="Arial" w:cs="Arial"/>
          <w:sz w:val="28"/>
          <w:szCs w:val="28"/>
        </w:rPr>
        <w:br/>
        <w:t>D. Posterior cord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Klumpke’s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palsy involves:</w:t>
      </w:r>
      <w:r w:rsidRPr="00254E32">
        <w:rPr>
          <w:rFonts w:ascii="Arial" w:eastAsia="Times New Roman" w:hAnsi="Arial" w:cs="Arial"/>
          <w:sz w:val="28"/>
          <w:szCs w:val="28"/>
        </w:rPr>
        <w:br/>
        <w:t>A. Upper trunk</w:t>
      </w:r>
      <w:r w:rsidRPr="00254E32">
        <w:rPr>
          <w:rFonts w:ascii="Arial" w:eastAsia="Times New Roman" w:hAnsi="Arial" w:cs="Arial"/>
          <w:sz w:val="28"/>
          <w:szCs w:val="28"/>
        </w:rPr>
        <w:br/>
        <w:t>B. Lower trunk</w:t>
      </w:r>
      <w:r w:rsidRPr="00254E32">
        <w:rPr>
          <w:rFonts w:ascii="Arial" w:eastAsia="Times New Roman" w:hAnsi="Arial" w:cs="Arial"/>
          <w:sz w:val="28"/>
          <w:szCs w:val="28"/>
        </w:rPr>
        <w:br/>
        <w:t>C. Lateral cord</w:t>
      </w:r>
      <w:r w:rsidRPr="00254E32">
        <w:rPr>
          <w:rFonts w:ascii="Arial" w:eastAsia="Times New Roman" w:hAnsi="Arial" w:cs="Arial"/>
          <w:sz w:val="28"/>
          <w:szCs w:val="28"/>
        </w:rPr>
        <w:br/>
        <w:t>D. Radial nerve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Saturday night palsy involves: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 nerve</w:t>
      </w:r>
      <w:r w:rsidRPr="00254E32">
        <w:rPr>
          <w:rFonts w:ascii="Arial" w:eastAsia="Times New Roman" w:hAnsi="Arial" w:cs="Arial"/>
          <w:sz w:val="28"/>
          <w:szCs w:val="28"/>
        </w:rPr>
        <w:br/>
        <w:t>C.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Wrist drop is seen in injury to: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 nerve</w:t>
      </w:r>
      <w:r w:rsidRPr="00254E32">
        <w:rPr>
          <w:rFonts w:ascii="Arial" w:eastAsia="Times New Roman" w:hAnsi="Arial" w:cs="Arial"/>
          <w:sz w:val="28"/>
          <w:szCs w:val="28"/>
        </w:rPr>
        <w:br/>
        <w:t>C. Ulnar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Ape thumb deformity occurs in: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 nerve lesion</w:t>
      </w:r>
      <w:r w:rsidRPr="00254E32">
        <w:rPr>
          <w:rFonts w:ascii="Arial" w:eastAsia="Times New Roman" w:hAnsi="Arial" w:cs="Arial"/>
          <w:sz w:val="28"/>
          <w:szCs w:val="28"/>
        </w:rPr>
        <w:br/>
        <w:t>B. Median nerve lesion</w:t>
      </w:r>
      <w:r w:rsidRPr="00254E32">
        <w:rPr>
          <w:rFonts w:ascii="Arial" w:eastAsia="Times New Roman" w:hAnsi="Arial" w:cs="Arial"/>
          <w:sz w:val="28"/>
          <w:szCs w:val="28"/>
        </w:rPr>
        <w:br/>
        <w:t>C. Radial nerve lesion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 lesion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Claw hand is seen in injury of: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>C. Ulnar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Which nerve passes through quadrangular space?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C. Ulnar</w:t>
      </w:r>
      <w:r w:rsidRPr="00254E32">
        <w:rPr>
          <w:rFonts w:ascii="Arial" w:eastAsia="Times New Roman" w:hAnsi="Arial" w:cs="Arial"/>
          <w:sz w:val="28"/>
          <w:szCs w:val="28"/>
        </w:rPr>
        <w:br/>
        <w:t>D. Median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Sensory supply to the "anatomical snuffbox" is by: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</w:t>
      </w:r>
      <w:r w:rsidRPr="00254E32">
        <w:rPr>
          <w:rFonts w:ascii="Arial" w:eastAsia="Times New Roman" w:hAnsi="Arial" w:cs="Arial"/>
          <w:sz w:val="28"/>
          <w:szCs w:val="28"/>
        </w:rPr>
        <w:br/>
        <w:t>C. Median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nerve most commonly injured in shoulder dislocation: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</w:t>
      </w:r>
      <w:r w:rsidRPr="00254E32">
        <w:rPr>
          <w:rFonts w:ascii="Arial" w:eastAsia="Times New Roman" w:hAnsi="Arial" w:cs="Arial"/>
          <w:sz w:val="28"/>
          <w:szCs w:val="28"/>
        </w:rPr>
        <w:br/>
        <w:t>B. Median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D. Radial</w:t>
      </w:r>
    </w:p>
    <w:p w:rsidR="00254E32" w:rsidRPr="00254E32" w:rsidRDefault="00254E32" w:rsidP="00254E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"funny bone" sensation is due to: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 nerve</w:t>
      </w:r>
      <w:r w:rsidRPr="00254E32">
        <w:rPr>
          <w:rFonts w:ascii="Arial" w:eastAsia="Times New Roman" w:hAnsi="Arial" w:cs="Arial"/>
          <w:sz w:val="28"/>
          <w:szCs w:val="28"/>
        </w:rPr>
        <w:br/>
        <w:t>C. Ulnar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254E32" w:rsidRPr="00254E32" w:rsidRDefault="00542155" w:rsidP="00254E3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254E32" w:rsidRPr="00254E32" w:rsidRDefault="00254E32" w:rsidP="00254E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254E32">
        <w:rPr>
          <w:rFonts w:ascii="Arial" w:eastAsia="Times New Roman" w:hAnsi="Arial" w:cs="Arial"/>
          <w:b/>
          <w:bCs/>
          <w:sz w:val="28"/>
          <w:szCs w:val="28"/>
        </w:rPr>
        <w:t>Vessels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brachial artery begins at the: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Neck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Lower border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major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Upper border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pectoralis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minor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</w:t>
      </w:r>
      <w:proofErr w:type="spellEnd"/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profunda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 accompanies which nerve?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</w:t>
      </w:r>
      <w:r w:rsidRPr="00254E32">
        <w:rPr>
          <w:rFonts w:ascii="Arial" w:eastAsia="Times New Roman" w:hAnsi="Arial" w:cs="Arial"/>
          <w:sz w:val="28"/>
          <w:szCs w:val="28"/>
        </w:rPr>
        <w:br/>
        <w:t>B. Median</w:t>
      </w:r>
      <w:r w:rsidRPr="00254E32">
        <w:rPr>
          <w:rFonts w:ascii="Arial" w:eastAsia="Times New Roman" w:hAnsi="Arial" w:cs="Arial"/>
          <w:sz w:val="28"/>
          <w:szCs w:val="28"/>
        </w:rPr>
        <w:br/>
        <w:t>C. Ulnar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Allen’s test checks the patency of: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 and radial arteries</w:t>
      </w:r>
      <w:r w:rsidRPr="00254E32">
        <w:rPr>
          <w:rFonts w:ascii="Arial" w:eastAsia="Times New Roman" w:hAnsi="Arial" w:cs="Arial"/>
          <w:sz w:val="28"/>
          <w:szCs w:val="28"/>
        </w:rPr>
        <w:br/>
        <w:t>B. Brachial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artery in the anatomical snuffbox is:</w:t>
      </w:r>
      <w:r w:rsidRPr="00254E32">
        <w:rPr>
          <w:rFonts w:ascii="Arial" w:eastAsia="Times New Roman" w:hAnsi="Arial" w:cs="Arial"/>
          <w:sz w:val="28"/>
          <w:szCs w:val="28"/>
        </w:rPr>
        <w:br/>
        <w:t>A. Ulnar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</w:t>
      </w:r>
      <w:r w:rsidRPr="00254E32">
        <w:rPr>
          <w:rFonts w:ascii="Arial" w:eastAsia="Times New Roman" w:hAnsi="Arial" w:cs="Arial"/>
          <w:sz w:val="28"/>
          <w:szCs w:val="28"/>
        </w:rPr>
        <w:br/>
        <w:t>C. Brachial</w:t>
      </w:r>
      <w:r w:rsidRPr="00254E32">
        <w:rPr>
          <w:rFonts w:ascii="Arial" w:eastAsia="Times New Roman" w:hAnsi="Arial" w:cs="Arial"/>
          <w:sz w:val="28"/>
          <w:szCs w:val="28"/>
        </w:rPr>
        <w:br/>
        <w:t>D. Median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cephalic vein drains into: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B. Brachial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Basilic</w:t>
      </w:r>
      <w:proofErr w:type="spellEnd"/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basilic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 becomes continuous with:</w:t>
      </w:r>
      <w:r w:rsidRPr="00254E32">
        <w:rPr>
          <w:rFonts w:ascii="Arial" w:eastAsia="Times New Roman" w:hAnsi="Arial" w:cs="Arial"/>
          <w:sz w:val="28"/>
          <w:szCs w:val="28"/>
        </w:rPr>
        <w:br/>
        <w:t>A. Cephalic vein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</w:t>
      </w:r>
      <w:r w:rsidRPr="00254E32">
        <w:rPr>
          <w:rFonts w:ascii="Arial" w:eastAsia="Times New Roman" w:hAnsi="Arial" w:cs="Arial"/>
          <w:sz w:val="28"/>
          <w:szCs w:val="28"/>
        </w:rPr>
        <w:br/>
        <w:t>D. Radial vein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Median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 connects: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Cephalic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basilic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veins</w:t>
      </w:r>
      <w:r w:rsidRPr="00254E32">
        <w:rPr>
          <w:rFonts w:ascii="Arial" w:eastAsia="Times New Roman" w:hAnsi="Arial" w:cs="Arial"/>
          <w:sz w:val="28"/>
          <w:szCs w:val="28"/>
        </w:rPr>
        <w:br/>
        <w:t>B. Cephalic and brachial veins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Basilic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veins</w:t>
      </w:r>
      <w:r w:rsidRPr="00254E32">
        <w:rPr>
          <w:rFonts w:ascii="Arial" w:eastAsia="Times New Roman" w:hAnsi="Arial" w:cs="Arial"/>
          <w:sz w:val="28"/>
          <w:szCs w:val="28"/>
        </w:rPr>
        <w:br/>
        <w:t>D. Radial and ulnar veins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 is continuation of:</w:t>
      </w:r>
      <w:r w:rsidRPr="00254E32">
        <w:rPr>
          <w:rFonts w:ascii="Arial" w:eastAsia="Times New Roman" w:hAnsi="Arial" w:cs="Arial"/>
          <w:sz w:val="28"/>
          <w:szCs w:val="28"/>
        </w:rPr>
        <w:br/>
        <w:t>A. Brachial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Subclavian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  <w:t>C. Radial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>D. Ulnar artery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main arterial supply of hand comes from</w:t>
      </w:r>
      <w:proofErr w:type="gramStart"/>
      <w:r w:rsidRPr="00254E32">
        <w:rPr>
          <w:rFonts w:ascii="Arial" w:eastAsia="Times New Roman" w:hAnsi="Arial" w:cs="Arial"/>
          <w:sz w:val="28"/>
          <w:szCs w:val="28"/>
        </w:rPr>
        <w:t>:</w:t>
      </w:r>
      <w:proofErr w:type="gramEnd"/>
      <w:r w:rsidRPr="00254E32">
        <w:rPr>
          <w:rFonts w:ascii="Arial" w:eastAsia="Times New Roman" w:hAnsi="Arial" w:cs="Arial"/>
          <w:sz w:val="28"/>
          <w:szCs w:val="28"/>
        </w:rPr>
        <w:br/>
        <w:t>A. Ulnar artery</w:t>
      </w:r>
      <w:r w:rsidRPr="00254E32">
        <w:rPr>
          <w:rFonts w:ascii="Arial" w:eastAsia="Times New Roman" w:hAnsi="Arial" w:cs="Arial"/>
          <w:sz w:val="28"/>
          <w:szCs w:val="28"/>
        </w:rPr>
        <w:br/>
        <w:t>B. Radial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>C. Both ulnar and radial arteries</w:t>
      </w:r>
      <w:r w:rsidRPr="00254E32">
        <w:rPr>
          <w:rFonts w:ascii="Arial" w:eastAsia="Times New Roman" w:hAnsi="Arial" w:cs="Arial"/>
          <w:sz w:val="28"/>
          <w:szCs w:val="28"/>
        </w:rPr>
        <w:br/>
        <w:t>D. Brachial artery</w:t>
      </w:r>
    </w:p>
    <w:p w:rsidR="00254E32" w:rsidRPr="00254E32" w:rsidRDefault="00254E32" w:rsidP="00254E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Venipuncture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in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fossa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is commonly done in:</w:t>
      </w:r>
      <w:r w:rsidRPr="00254E32">
        <w:rPr>
          <w:rFonts w:ascii="Arial" w:eastAsia="Times New Roman" w:hAnsi="Arial" w:cs="Arial"/>
          <w:sz w:val="28"/>
          <w:szCs w:val="28"/>
        </w:rPr>
        <w:br/>
        <w:t>A. Cephalic vein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Median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Basilic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</w:t>
      </w:r>
      <w:r w:rsidRPr="00254E32">
        <w:rPr>
          <w:rFonts w:ascii="Arial" w:eastAsia="Times New Roman" w:hAnsi="Arial" w:cs="Arial"/>
          <w:sz w:val="28"/>
          <w:szCs w:val="28"/>
        </w:rPr>
        <w:br/>
        <w:t>D. Radial vein</w:t>
      </w:r>
    </w:p>
    <w:p w:rsidR="00254E32" w:rsidRPr="00254E32" w:rsidRDefault="00542155" w:rsidP="00254E32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254E32" w:rsidRPr="00254E32" w:rsidRDefault="00254E32" w:rsidP="00254E3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254E32">
        <w:rPr>
          <w:rFonts w:ascii="Arial" w:eastAsia="Times New Roman" w:hAnsi="Arial" w:cs="Arial"/>
          <w:b/>
          <w:bCs/>
          <w:sz w:val="28"/>
          <w:szCs w:val="28"/>
        </w:rPr>
        <w:t>Surface Anatomy &amp; Spaces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Carpal tunnel contains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digitorum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profundus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tendons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tendon</w:t>
      </w:r>
      <w:r w:rsidRPr="00254E32">
        <w:rPr>
          <w:rFonts w:ascii="Arial" w:eastAsia="Times New Roman" w:hAnsi="Arial" w:cs="Arial"/>
          <w:sz w:val="28"/>
          <w:szCs w:val="28"/>
        </w:rPr>
        <w:br/>
        <w:t>D. Ulnar nerve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Boundaries of anatomical snuffbox include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Extensor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Extensor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brevis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C. Abductor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radialis</w:t>
      </w:r>
      <w:proofErr w:type="spellEnd"/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Quadrangular space transmits: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 and posterior circumflex humeral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Radial nerve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profunda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</w:r>
      <w:r w:rsidRPr="00254E32">
        <w:rPr>
          <w:rFonts w:ascii="Arial" w:eastAsia="Times New Roman" w:hAnsi="Arial" w:cs="Arial"/>
          <w:sz w:val="28"/>
          <w:szCs w:val="28"/>
        </w:rPr>
        <w:lastRenderedPageBreak/>
        <w:t>C. Median nerve and brachial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>D. Ulnar nerve and ulnar artery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254E32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fossa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contains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Biceps tendon</w:t>
      </w:r>
      <w:r w:rsidRPr="00254E32">
        <w:rPr>
          <w:rFonts w:ascii="Arial" w:eastAsia="Times New Roman" w:hAnsi="Arial" w:cs="Arial"/>
          <w:sz w:val="28"/>
          <w:szCs w:val="28"/>
        </w:rPr>
        <w:br/>
        <w:t>C. Brachial artery</w:t>
      </w:r>
      <w:r w:rsidRPr="00254E32">
        <w:rPr>
          <w:rFonts w:ascii="Arial" w:eastAsia="Times New Roman" w:hAnsi="Arial" w:cs="Arial"/>
          <w:sz w:val="28"/>
          <w:szCs w:val="28"/>
        </w:rPr>
        <w:br/>
        <w:t>D. Ulnar nerve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Tunnel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Guyon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transmits:</w:t>
      </w:r>
      <w:r w:rsidRPr="00254E32">
        <w:rPr>
          <w:rFonts w:ascii="Arial" w:eastAsia="Times New Roman" w:hAnsi="Arial" w:cs="Arial"/>
          <w:sz w:val="28"/>
          <w:szCs w:val="28"/>
        </w:rPr>
        <w:br/>
        <w:t>A. Radial nerve</w:t>
      </w:r>
      <w:r w:rsidRPr="00254E32">
        <w:rPr>
          <w:rFonts w:ascii="Arial" w:eastAsia="Times New Roman" w:hAnsi="Arial" w:cs="Arial"/>
          <w:sz w:val="28"/>
          <w:szCs w:val="28"/>
        </w:rPr>
        <w:br/>
        <w:t>B. Ulnar nerve and artery</w:t>
      </w:r>
      <w:r w:rsidRPr="00254E32">
        <w:rPr>
          <w:rFonts w:ascii="Arial" w:eastAsia="Times New Roman" w:hAnsi="Arial" w:cs="Arial"/>
          <w:sz w:val="28"/>
          <w:szCs w:val="28"/>
        </w:rPr>
        <w:br/>
        <w:t>C. Median nerve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scapular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anastomosis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involves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Suprascapular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  <w:t>B. Dorsal scapular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Subscapular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Profunda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floor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fossa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is formed by: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Brachialis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supinator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B. Biceps tendon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Pronator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D. Flexor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radialis</w:t>
      </w:r>
      <w:proofErr w:type="spellEnd"/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interosseous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membrane connects: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Radius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Ulna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>C. Radius and ulna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scapula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contains all except: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artery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vein</w:t>
      </w:r>
      <w:r w:rsidRPr="00254E32">
        <w:rPr>
          <w:rFonts w:ascii="Arial" w:eastAsia="Times New Roman" w:hAnsi="Arial" w:cs="Arial"/>
          <w:sz w:val="28"/>
          <w:szCs w:val="28"/>
        </w:rPr>
        <w:br/>
        <w:t>C. Brachial plexus cords</w:t>
      </w:r>
      <w:r w:rsidRPr="00254E32">
        <w:rPr>
          <w:rFonts w:ascii="Arial" w:eastAsia="Times New Roman" w:hAnsi="Arial" w:cs="Arial"/>
          <w:sz w:val="28"/>
          <w:szCs w:val="28"/>
        </w:rPr>
        <w:br/>
        <w:t>D. Cephalic vein only</w:t>
      </w:r>
    </w:p>
    <w:p w:rsidR="00254E32" w:rsidRPr="00254E32" w:rsidRDefault="00254E32" w:rsidP="00254E3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254E32">
        <w:rPr>
          <w:rFonts w:ascii="Arial" w:eastAsia="Times New Roman" w:hAnsi="Arial" w:cs="Arial"/>
          <w:sz w:val="28"/>
          <w:szCs w:val="28"/>
        </w:rPr>
        <w:t>The boundaries of carpal tunnel on medial side is: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Pisiform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hook of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hamate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Scaphoid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trapezium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Lunate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trapezoid</w:t>
      </w:r>
      <w:r w:rsidRPr="00254E32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Capitate</w:t>
      </w:r>
      <w:proofErr w:type="spellEnd"/>
      <w:r w:rsidRPr="00254E32">
        <w:rPr>
          <w:rFonts w:ascii="Arial" w:eastAsia="Times New Roman" w:hAnsi="Arial" w:cs="Arial"/>
          <w:sz w:val="28"/>
          <w:szCs w:val="28"/>
        </w:rPr>
        <w:t xml:space="preserve"> and </w:t>
      </w:r>
      <w:proofErr w:type="spellStart"/>
      <w:r w:rsidRPr="00254E32">
        <w:rPr>
          <w:rFonts w:ascii="Arial" w:eastAsia="Times New Roman" w:hAnsi="Arial" w:cs="Arial"/>
          <w:sz w:val="28"/>
          <w:szCs w:val="28"/>
        </w:rPr>
        <w:t>hamate</w:t>
      </w:r>
      <w:proofErr w:type="spellEnd"/>
    </w:p>
    <w:p w:rsidR="00461A00" w:rsidRPr="00461A00" w:rsidRDefault="00461A00" w:rsidP="00461A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461A00">
        <w:rPr>
          <w:rFonts w:ascii="Arial" w:eastAsia="Times New Roman" w:hAnsi="Arial" w:cs="Arial"/>
          <w:b/>
          <w:bCs/>
          <w:sz w:val="28"/>
          <w:szCs w:val="28"/>
        </w:rPr>
        <w:t>Surface Anatomy &amp; Spaces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lastRenderedPageBreak/>
        <w:t>Carpal tunnel contains all except:</w:t>
      </w:r>
      <w:r w:rsidRPr="00461A00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digitorum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profundus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tendons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tendon</w:t>
      </w:r>
      <w:r w:rsidRPr="00461A00">
        <w:rPr>
          <w:rFonts w:ascii="Arial" w:eastAsia="Times New Roman" w:hAnsi="Arial" w:cs="Arial"/>
          <w:sz w:val="28"/>
          <w:szCs w:val="28"/>
        </w:rPr>
        <w:br/>
        <w:t>D. Ulnar nerve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Boundaries of anatomical snuffbox include all except: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Extensor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Extensor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brevis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Abductor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radialis</w:t>
      </w:r>
      <w:proofErr w:type="spellEnd"/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Quadrangular space transmits: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 and posterior circumflex humeral artery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Radial nerve and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profunda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artery</w:t>
      </w:r>
      <w:r w:rsidRPr="00461A00">
        <w:rPr>
          <w:rFonts w:ascii="Arial" w:eastAsia="Times New Roman" w:hAnsi="Arial" w:cs="Arial"/>
          <w:sz w:val="28"/>
          <w:szCs w:val="28"/>
        </w:rPr>
        <w:br/>
        <w:t>C. Median nerve and brachial artery</w:t>
      </w:r>
      <w:r w:rsidRPr="00461A00">
        <w:rPr>
          <w:rFonts w:ascii="Arial" w:eastAsia="Times New Roman" w:hAnsi="Arial" w:cs="Arial"/>
          <w:sz w:val="28"/>
          <w:szCs w:val="28"/>
        </w:rPr>
        <w:br/>
        <w:t>D. Ulnar nerve and ulnar artery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fossa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contains all except:</w:t>
      </w:r>
      <w:r w:rsidRPr="00461A00">
        <w:rPr>
          <w:rFonts w:ascii="Arial" w:eastAsia="Times New Roman" w:hAnsi="Arial" w:cs="Arial"/>
          <w:sz w:val="28"/>
          <w:szCs w:val="28"/>
        </w:rPr>
        <w:br/>
        <w:t>A. Median nerve</w:t>
      </w:r>
      <w:r w:rsidRPr="00461A00">
        <w:rPr>
          <w:rFonts w:ascii="Arial" w:eastAsia="Times New Roman" w:hAnsi="Arial" w:cs="Arial"/>
          <w:sz w:val="28"/>
          <w:szCs w:val="28"/>
        </w:rPr>
        <w:br/>
        <w:t>B. Biceps tendon</w:t>
      </w:r>
      <w:r w:rsidRPr="00461A00">
        <w:rPr>
          <w:rFonts w:ascii="Arial" w:eastAsia="Times New Roman" w:hAnsi="Arial" w:cs="Arial"/>
          <w:sz w:val="28"/>
          <w:szCs w:val="28"/>
        </w:rPr>
        <w:br/>
        <w:t>C. Brachial artery</w:t>
      </w:r>
      <w:r w:rsidRPr="00461A00">
        <w:rPr>
          <w:rFonts w:ascii="Arial" w:eastAsia="Times New Roman" w:hAnsi="Arial" w:cs="Arial"/>
          <w:sz w:val="28"/>
          <w:szCs w:val="28"/>
        </w:rPr>
        <w:br/>
        <w:t>D. Ulnar nerve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Tunnel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Guyon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transmits:</w:t>
      </w:r>
      <w:r w:rsidRPr="00461A00">
        <w:rPr>
          <w:rFonts w:ascii="Arial" w:eastAsia="Times New Roman" w:hAnsi="Arial" w:cs="Arial"/>
          <w:sz w:val="28"/>
          <w:szCs w:val="28"/>
        </w:rPr>
        <w:br/>
        <w:t>A. Radial nerve</w:t>
      </w:r>
      <w:r w:rsidRPr="00461A00">
        <w:rPr>
          <w:rFonts w:ascii="Arial" w:eastAsia="Times New Roman" w:hAnsi="Arial" w:cs="Arial"/>
          <w:sz w:val="28"/>
          <w:szCs w:val="28"/>
        </w:rPr>
        <w:br/>
        <w:t>B. Ulnar nerve and artery</w:t>
      </w:r>
      <w:r w:rsidRPr="00461A00">
        <w:rPr>
          <w:rFonts w:ascii="Arial" w:eastAsia="Times New Roman" w:hAnsi="Arial" w:cs="Arial"/>
          <w:sz w:val="28"/>
          <w:szCs w:val="28"/>
        </w:rPr>
        <w:br/>
        <w:t>C. Median nerve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The scapular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anastomosis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involves all except: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Suprascapular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artery</w:t>
      </w:r>
      <w:r w:rsidRPr="00461A00">
        <w:rPr>
          <w:rFonts w:ascii="Arial" w:eastAsia="Times New Roman" w:hAnsi="Arial" w:cs="Arial"/>
          <w:sz w:val="28"/>
          <w:szCs w:val="28"/>
        </w:rPr>
        <w:br/>
        <w:t>B. Dorsal scapular artery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Subscapular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artery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Profunda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brachii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artery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The floor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cubital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fossa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is formed by: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Brachialis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supinator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B. Biceps tendon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Pronator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radialis</w:t>
      </w:r>
      <w:proofErr w:type="spellEnd"/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interosseous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membrane connects: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Radius and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Ulna and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C. Radius and ulna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scapula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lastRenderedPageBreak/>
        <w:t xml:space="preserve">The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contains all except: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artery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vein</w:t>
      </w:r>
      <w:r w:rsidRPr="00461A00">
        <w:rPr>
          <w:rFonts w:ascii="Arial" w:eastAsia="Times New Roman" w:hAnsi="Arial" w:cs="Arial"/>
          <w:sz w:val="28"/>
          <w:szCs w:val="28"/>
        </w:rPr>
        <w:br/>
        <w:t>C. Brachial plexus cords</w:t>
      </w:r>
      <w:r w:rsidRPr="00461A00">
        <w:rPr>
          <w:rFonts w:ascii="Arial" w:eastAsia="Times New Roman" w:hAnsi="Arial" w:cs="Arial"/>
          <w:sz w:val="28"/>
          <w:szCs w:val="28"/>
        </w:rPr>
        <w:br/>
        <w:t>D. Cephalic vein only</w:t>
      </w:r>
    </w:p>
    <w:p w:rsidR="00461A00" w:rsidRPr="00461A00" w:rsidRDefault="00461A00" w:rsidP="00461A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The boundaries of carpal tunnel on medial side is: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Pisiform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hook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hamate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Scaphoid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trapezium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Lunate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trapezoid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Capitate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and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hamate</w:t>
      </w:r>
      <w:proofErr w:type="spellEnd"/>
    </w:p>
    <w:p w:rsidR="00461A00" w:rsidRPr="00461A00" w:rsidRDefault="00542155" w:rsidP="00461A00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461A00" w:rsidRPr="00461A00" w:rsidRDefault="00461A00" w:rsidP="00461A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461A00">
        <w:rPr>
          <w:rFonts w:ascii="Arial" w:eastAsia="Times New Roman" w:hAnsi="Arial" w:cs="Arial"/>
          <w:b/>
          <w:bCs/>
          <w:sz w:val="28"/>
          <w:szCs w:val="28"/>
        </w:rPr>
        <w:t>Applied Anatomy</w:t>
      </w:r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Drooping of shoulder occurs due to paralysis of:</w:t>
      </w:r>
      <w:r w:rsidRPr="00461A00">
        <w:rPr>
          <w:rFonts w:ascii="Arial" w:eastAsia="Times New Roman" w:hAnsi="Arial" w:cs="Arial"/>
          <w:sz w:val="28"/>
          <w:szCs w:val="28"/>
        </w:rPr>
        <w:br/>
        <w:t>A. Deltoid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Trapezius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Serratus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anterior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Pectoralis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major</w:t>
      </w:r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Mallet finger results from rupture of: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digitorum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profundus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Extensor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digitorum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tendon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digitorum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superficialis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Lumbricals</w:t>
      </w:r>
      <w:proofErr w:type="spellEnd"/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Dupuytren’s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contracture affects: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Palmar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aponeurosis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retinaculum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C. Extensor expansion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Interossei</w:t>
      </w:r>
      <w:proofErr w:type="spellEnd"/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De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Quervain’s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disease involves inflammation of: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Extensor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Abductor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&amp; extensor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brevis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Opponens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pollicis</w:t>
      </w:r>
      <w:proofErr w:type="spellEnd"/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Tennis elbow is inflammation of: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Medial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Lateral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Olecranon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D. Radial head</w:t>
      </w:r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lastRenderedPageBreak/>
        <w:t>Golfer’s elbow involves: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Lateral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epicondylitis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Medial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epicondylitis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Olecranon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bursitis</w:t>
      </w:r>
      <w:r w:rsidRPr="00461A00">
        <w:rPr>
          <w:rFonts w:ascii="Arial" w:eastAsia="Times New Roman" w:hAnsi="Arial" w:cs="Arial"/>
          <w:sz w:val="28"/>
          <w:szCs w:val="28"/>
        </w:rPr>
        <w:br/>
        <w:t>D. Biceps rupture</w:t>
      </w:r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Pulled elbow in children is due to displacement of:</w:t>
      </w:r>
      <w:r w:rsidRPr="00461A00">
        <w:rPr>
          <w:rFonts w:ascii="Arial" w:eastAsia="Times New Roman" w:hAnsi="Arial" w:cs="Arial"/>
          <w:sz w:val="28"/>
          <w:szCs w:val="28"/>
        </w:rPr>
        <w:br/>
        <w:t>A. Radial head</w:t>
      </w:r>
      <w:r w:rsidRPr="00461A00">
        <w:rPr>
          <w:rFonts w:ascii="Arial" w:eastAsia="Times New Roman" w:hAnsi="Arial" w:cs="Arial"/>
          <w:sz w:val="28"/>
          <w:szCs w:val="28"/>
        </w:rPr>
        <w:br/>
        <w:t>B. Ulna head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Capitulum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Coronoid</w:t>
      </w:r>
      <w:proofErr w:type="spellEnd"/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Bennett’s fracture involves:</w:t>
      </w:r>
      <w:r w:rsidRPr="00461A00">
        <w:rPr>
          <w:rFonts w:ascii="Arial" w:eastAsia="Times New Roman" w:hAnsi="Arial" w:cs="Arial"/>
          <w:sz w:val="28"/>
          <w:szCs w:val="28"/>
        </w:rPr>
        <w:br/>
        <w:t>A. Base of 1st metacarpal</w:t>
      </w:r>
      <w:r w:rsidRPr="00461A00">
        <w:rPr>
          <w:rFonts w:ascii="Arial" w:eastAsia="Times New Roman" w:hAnsi="Arial" w:cs="Arial"/>
          <w:sz w:val="28"/>
          <w:szCs w:val="28"/>
        </w:rPr>
        <w:br/>
        <w:t>B. Shaft of radius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Neck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Scaphoid</w:t>
      </w:r>
      <w:proofErr w:type="spellEnd"/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Monteggia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fracture is:</w:t>
      </w:r>
      <w:r w:rsidRPr="00461A00">
        <w:rPr>
          <w:rFonts w:ascii="Arial" w:eastAsia="Times New Roman" w:hAnsi="Arial" w:cs="Arial"/>
          <w:sz w:val="28"/>
          <w:szCs w:val="28"/>
        </w:rPr>
        <w:br/>
        <w:t>A. Fracture of ulna with radial head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>B. Fracture of radius with ulna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>C. Fracture of both bones</w:t>
      </w:r>
      <w:r w:rsidRPr="00461A00">
        <w:rPr>
          <w:rFonts w:ascii="Arial" w:eastAsia="Times New Roman" w:hAnsi="Arial" w:cs="Arial"/>
          <w:sz w:val="28"/>
          <w:szCs w:val="28"/>
        </w:rPr>
        <w:br/>
        <w:t>D. Carpal dislocation</w:t>
      </w:r>
    </w:p>
    <w:p w:rsidR="00461A00" w:rsidRPr="00461A00" w:rsidRDefault="00461A00" w:rsidP="00461A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Galeazzi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fracture involves: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Radius shaft with distal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radioulnar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Ulna shaft with proximal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radioulnar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Scaphoid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fracture</w:t>
      </w:r>
      <w:r w:rsidRPr="00461A00">
        <w:rPr>
          <w:rFonts w:ascii="Arial" w:eastAsia="Times New Roman" w:hAnsi="Arial" w:cs="Arial"/>
          <w:sz w:val="28"/>
          <w:szCs w:val="28"/>
        </w:rPr>
        <w:br/>
        <w:t>D. Clavicle fracture</w:t>
      </w:r>
    </w:p>
    <w:p w:rsidR="00461A00" w:rsidRPr="00461A00" w:rsidRDefault="00542155" w:rsidP="00461A00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30" style="width:0;height:1.5pt" o:hralign="center" o:hrstd="t" o:hr="t" fillcolor="#a0a0a0" stroked="f"/>
        </w:pict>
      </w:r>
    </w:p>
    <w:p w:rsidR="00461A00" w:rsidRPr="00461A00" w:rsidRDefault="00461A00" w:rsidP="00461A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461A00">
        <w:rPr>
          <w:rFonts w:ascii="Arial" w:eastAsia="Times New Roman" w:hAnsi="Arial" w:cs="Arial"/>
          <w:b/>
          <w:bCs/>
          <w:sz w:val="28"/>
          <w:szCs w:val="28"/>
        </w:rPr>
        <w:t>Dermatomes &amp; Miscellaneous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Dermatome of thumb is:</w:t>
      </w:r>
      <w:r w:rsidRPr="00461A00">
        <w:rPr>
          <w:rFonts w:ascii="Arial" w:eastAsia="Times New Roman" w:hAnsi="Arial" w:cs="Arial"/>
          <w:sz w:val="28"/>
          <w:szCs w:val="28"/>
        </w:rPr>
        <w:br/>
        <w:t>A. C5</w:t>
      </w:r>
      <w:r w:rsidRPr="00461A00">
        <w:rPr>
          <w:rFonts w:ascii="Arial" w:eastAsia="Times New Roman" w:hAnsi="Arial" w:cs="Arial"/>
          <w:sz w:val="28"/>
          <w:szCs w:val="28"/>
        </w:rPr>
        <w:br/>
        <w:t>B. C6</w:t>
      </w:r>
      <w:r w:rsidRPr="00461A00">
        <w:rPr>
          <w:rFonts w:ascii="Arial" w:eastAsia="Times New Roman" w:hAnsi="Arial" w:cs="Arial"/>
          <w:sz w:val="28"/>
          <w:szCs w:val="28"/>
        </w:rPr>
        <w:br/>
        <w:t>C. C7</w:t>
      </w:r>
      <w:r w:rsidRPr="00461A00">
        <w:rPr>
          <w:rFonts w:ascii="Arial" w:eastAsia="Times New Roman" w:hAnsi="Arial" w:cs="Arial"/>
          <w:sz w:val="28"/>
          <w:szCs w:val="28"/>
        </w:rPr>
        <w:br/>
        <w:t>D. C8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Dermatome of little finger is:</w:t>
      </w:r>
      <w:r w:rsidRPr="00461A00">
        <w:rPr>
          <w:rFonts w:ascii="Arial" w:eastAsia="Times New Roman" w:hAnsi="Arial" w:cs="Arial"/>
          <w:sz w:val="28"/>
          <w:szCs w:val="28"/>
        </w:rPr>
        <w:br/>
        <w:t>A. C5</w:t>
      </w:r>
      <w:r w:rsidRPr="00461A00">
        <w:rPr>
          <w:rFonts w:ascii="Arial" w:eastAsia="Times New Roman" w:hAnsi="Arial" w:cs="Arial"/>
          <w:sz w:val="28"/>
          <w:szCs w:val="28"/>
        </w:rPr>
        <w:br/>
        <w:t>B. C6</w:t>
      </w:r>
      <w:r w:rsidRPr="00461A00">
        <w:rPr>
          <w:rFonts w:ascii="Arial" w:eastAsia="Times New Roman" w:hAnsi="Arial" w:cs="Arial"/>
          <w:sz w:val="28"/>
          <w:szCs w:val="28"/>
        </w:rPr>
        <w:br/>
        <w:t>C. C7</w:t>
      </w:r>
      <w:r w:rsidRPr="00461A00">
        <w:rPr>
          <w:rFonts w:ascii="Arial" w:eastAsia="Times New Roman" w:hAnsi="Arial" w:cs="Arial"/>
          <w:sz w:val="28"/>
          <w:szCs w:val="28"/>
        </w:rPr>
        <w:br/>
        <w:t>D. C8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lastRenderedPageBreak/>
        <w:t>Biceps reflex tests:</w:t>
      </w:r>
      <w:r w:rsidRPr="00461A00">
        <w:rPr>
          <w:rFonts w:ascii="Arial" w:eastAsia="Times New Roman" w:hAnsi="Arial" w:cs="Arial"/>
          <w:sz w:val="28"/>
          <w:szCs w:val="28"/>
        </w:rPr>
        <w:br/>
        <w:t>A. C4–C5</w:t>
      </w:r>
      <w:r w:rsidRPr="00461A00">
        <w:rPr>
          <w:rFonts w:ascii="Arial" w:eastAsia="Times New Roman" w:hAnsi="Arial" w:cs="Arial"/>
          <w:sz w:val="28"/>
          <w:szCs w:val="28"/>
        </w:rPr>
        <w:br/>
        <w:t>B. C5–C6</w:t>
      </w:r>
      <w:r w:rsidRPr="00461A00">
        <w:rPr>
          <w:rFonts w:ascii="Arial" w:eastAsia="Times New Roman" w:hAnsi="Arial" w:cs="Arial"/>
          <w:sz w:val="28"/>
          <w:szCs w:val="28"/>
        </w:rPr>
        <w:br/>
        <w:t>C. C6–C7</w:t>
      </w:r>
      <w:r w:rsidRPr="00461A00">
        <w:rPr>
          <w:rFonts w:ascii="Arial" w:eastAsia="Times New Roman" w:hAnsi="Arial" w:cs="Arial"/>
          <w:sz w:val="28"/>
          <w:szCs w:val="28"/>
        </w:rPr>
        <w:br/>
        <w:t>D. C7–C8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Triceps reflex tests:</w:t>
      </w:r>
      <w:r w:rsidRPr="00461A00">
        <w:rPr>
          <w:rFonts w:ascii="Arial" w:eastAsia="Times New Roman" w:hAnsi="Arial" w:cs="Arial"/>
          <w:sz w:val="28"/>
          <w:szCs w:val="28"/>
        </w:rPr>
        <w:br/>
        <w:t>A. C5–C6</w:t>
      </w:r>
      <w:r w:rsidRPr="00461A00">
        <w:rPr>
          <w:rFonts w:ascii="Arial" w:eastAsia="Times New Roman" w:hAnsi="Arial" w:cs="Arial"/>
          <w:sz w:val="28"/>
          <w:szCs w:val="28"/>
        </w:rPr>
        <w:br/>
        <w:t>B. C6–C7</w:t>
      </w:r>
      <w:r w:rsidRPr="00461A00">
        <w:rPr>
          <w:rFonts w:ascii="Arial" w:eastAsia="Times New Roman" w:hAnsi="Arial" w:cs="Arial"/>
          <w:sz w:val="28"/>
          <w:szCs w:val="28"/>
        </w:rPr>
        <w:br/>
        <w:t>C. C7–C8</w:t>
      </w:r>
      <w:r w:rsidRPr="00461A00">
        <w:rPr>
          <w:rFonts w:ascii="Arial" w:eastAsia="Times New Roman" w:hAnsi="Arial" w:cs="Arial"/>
          <w:sz w:val="28"/>
          <w:szCs w:val="28"/>
        </w:rPr>
        <w:br/>
        <w:t>D. C8–T1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Supinator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reflex is for:</w:t>
      </w:r>
      <w:r w:rsidRPr="00461A00">
        <w:rPr>
          <w:rFonts w:ascii="Arial" w:eastAsia="Times New Roman" w:hAnsi="Arial" w:cs="Arial"/>
          <w:sz w:val="28"/>
          <w:szCs w:val="28"/>
        </w:rPr>
        <w:br/>
        <w:t>A. C4</w:t>
      </w:r>
      <w:r w:rsidRPr="00461A00">
        <w:rPr>
          <w:rFonts w:ascii="Arial" w:eastAsia="Times New Roman" w:hAnsi="Arial" w:cs="Arial"/>
          <w:sz w:val="28"/>
          <w:szCs w:val="28"/>
        </w:rPr>
        <w:br/>
        <w:t>B. C5–C6</w:t>
      </w:r>
      <w:r w:rsidRPr="00461A00">
        <w:rPr>
          <w:rFonts w:ascii="Arial" w:eastAsia="Times New Roman" w:hAnsi="Arial" w:cs="Arial"/>
          <w:sz w:val="28"/>
          <w:szCs w:val="28"/>
        </w:rPr>
        <w:br/>
        <w:t>C. C6–C7</w:t>
      </w:r>
      <w:r w:rsidRPr="00461A00">
        <w:rPr>
          <w:rFonts w:ascii="Arial" w:eastAsia="Times New Roman" w:hAnsi="Arial" w:cs="Arial"/>
          <w:sz w:val="28"/>
          <w:szCs w:val="28"/>
        </w:rPr>
        <w:br/>
        <w:t>D. C7–C8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Sensory loss in shoulder tip occurs in lesion of:</w:t>
      </w:r>
      <w:r w:rsidRPr="00461A00">
        <w:rPr>
          <w:rFonts w:ascii="Arial" w:eastAsia="Times New Roman" w:hAnsi="Arial" w:cs="Arial"/>
          <w:sz w:val="28"/>
          <w:szCs w:val="28"/>
        </w:rPr>
        <w:br/>
        <w:t>A. C5</w:t>
      </w:r>
      <w:r w:rsidRPr="00461A00">
        <w:rPr>
          <w:rFonts w:ascii="Arial" w:eastAsia="Times New Roman" w:hAnsi="Arial" w:cs="Arial"/>
          <w:sz w:val="28"/>
          <w:szCs w:val="28"/>
        </w:rPr>
        <w:br/>
        <w:t>B. C6</w:t>
      </w:r>
      <w:r w:rsidRPr="00461A00">
        <w:rPr>
          <w:rFonts w:ascii="Arial" w:eastAsia="Times New Roman" w:hAnsi="Arial" w:cs="Arial"/>
          <w:sz w:val="28"/>
          <w:szCs w:val="28"/>
        </w:rPr>
        <w:br/>
        <w:t>C. C3–C4</w:t>
      </w:r>
      <w:r w:rsidRPr="00461A00">
        <w:rPr>
          <w:rFonts w:ascii="Arial" w:eastAsia="Times New Roman" w:hAnsi="Arial" w:cs="Arial"/>
          <w:sz w:val="28"/>
          <w:szCs w:val="28"/>
        </w:rPr>
        <w:br/>
        <w:t>D. T2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Median nerve innervates how many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lumbricals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?</w:t>
      </w:r>
      <w:r w:rsidRPr="00461A00">
        <w:rPr>
          <w:rFonts w:ascii="Arial" w:eastAsia="Times New Roman" w:hAnsi="Arial" w:cs="Arial"/>
          <w:sz w:val="28"/>
          <w:szCs w:val="28"/>
        </w:rPr>
        <w:br/>
        <w:t>A. One</w:t>
      </w:r>
      <w:r w:rsidRPr="00461A00">
        <w:rPr>
          <w:rFonts w:ascii="Arial" w:eastAsia="Times New Roman" w:hAnsi="Arial" w:cs="Arial"/>
          <w:sz w:val="28"/>
          <w:szCs w:val="28"/>
        </w:rPr>
        <w:br/>
        <w:t>B. Two</w:t>
      </w:r>
      <w:r w:rsidRPr="00461A00">
        <w:rPr>
          <w:rFonts w:ascii="Arial" w:eastAsia="Times New Roman" w:hAnsi="Arial" w:cs="Arial"/>
          <w:sz w:val="28"/>
          <w:szCs w:val="28"/>
        </w:rPr>
        <w:br/>
        <w:t>C. Three</w:t>
      </w:r>
      <w:r w:rsidRPr="00461A00">
        <w:rPr>
          <w:rFonts w:ascii="Arial" w:eastAsia="Times New Roman" w:hAnsi="Arial" w:cs="Arial"/>
          <w:sz w:val="28"/>
          <w:szCs w:val="28"/>
        </w:rPr>
        <w:br/>
        <w:t>D. Four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Dorsal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interossei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are:</w:t>
      </w:r>
      <w:r w:rsidRPr="00461A00">
        <w:rPr>
          <w:rFonts w:ascii="Arial" w:eastAsia="Times New Roman" w:hAnsi="Arial" w:cs="Arial"/>
          <w:sz w:val="28"/>
          <w:szCs w:val="28"/>
        </w:rPr>
        <w:br/>
        <w:t>A. 3 in number</w:t>
      </w:r>
      <w:r w:rsidRPr="00461A00">
        <w:rPr>
          <w:rFonts w:ascii="Arial" w:eastAsia="Times New Roman" w:hAnsi="Arial" w:cs="Arial"/>
          <w:sz w:val="28"/>
          <w:szCs w:val="28"/>
        </w:rPr>
        <w:br/>
        <w:t>B. 4 in number</w:t>
      </w:r>
      <w:r w:rsidRPr="00461A00">
        <w:rPr>
          <w:rFonts w:ascii="Arial" w:eastAsia="Times New Roman" w:hAnsi="Arial" w:cs="Arial"/>
          <w:sz w:val="28"/>
          <w:szCs w:val="28"/>
        </w:rPr>
        <w:br/>
        <w:t>C. 5 in number</w:t>
      </w:r>
      <w:r w:rsidRPr="00461A00">
        <w:rPr>
          <w:rFonts w:ascii="Arial" w:eastAsia="Times New Roman" w:hAnsi="Arial" w:cs="Arial"/>
          <w:sz w:val="28"/>
          <w:szCs w:val="28"/>
        </w:rPr>
        <w:br/>
        <w:t>D. 2 in number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Action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lumbricals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:</w:t>
      </w:r>
      <w:r w:rsidRPr="00461A00">
        <w:rPr>
          <w:rFonts w:ascii="Arial" w:eastAsia="Times New Roman" w:hAnsi="Arial" w:cs="Arial"/>
          <w:sz w:val="28"/>
          <w:szCs w:val="28"/>
        </w:rPr>
        <w:br/>
        <w:t>A. Flex MCP, extend IP</w:t>
      </w:r>
      <w:r w:rsidRPr="00461A00">
        <w:rPr>
          <w:rFonts w:ascii="Arial" w:eastAsia="Times New Roman" w:hAnsi="Arial" w:cs="Arial"/>
          <w:sz w:val="28"/>
          <w:szCs w:val="28"/>
        </w:rPr>
        <w:br/>
        <w:t>B. Extend MCP, flex IP</w:t>
      </w:r>
      <w:r w:rsidRPr="00461A00">
        <w:rPr>
          <w:rFonts w:ascii="Arial" w:eastAsia="Times New Roman" w:hAnsi="Arial" w:cs="Arial"/>
          <w:sz w:val="28"/>
          <w:szCs w:val="28"/>
        </w:rPr>
        <w:br/>
        <w:t>C. Extend both MCP and IP</w:t>
      </w:r>
      <w:r w:rsidRPr="00461A00">
        <w:rPr>
          <w:rFonts w:ascii="Arial" w:eastAsia="Times New Roman" w:hAnsi="Arial" w:cs="Arial"/>
          <w:sz w:val="28"/>
          <w:szCs w:val="28"/>
        </w:rPr>
        <w:br/>
        <w:t>D. Flex both MCP and IP</w:t>
      </w:r>
    </w:p>
    <w:p w:rsidR="00461A00" w:rsidRPr="00461A00" w:rsidRDefault="00461A00" w:rsidP="00461A0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Which muscle is absent sometimes?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Palmaris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longus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Flexor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carpi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radialis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Pronator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Brachialis</w:t>
      </w:r>
      <w:proofErr w:type="spellEnd"/>
    </w:p>
    <w:p w:rsidR="00461A00" w:rsidRPr="00461A00" w:rsidRDefault="00542155" w:rsidP="00461A00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lastRenderedPageBreak/>
        <w:pict>
          <v:rect id="_x0000_i1031" style="width:0;height:1.5pt" o:hralign="center" o:hrstd="t" o:hr="t" fillcolor="#a0a0a0" stroked="f"/>
        </w:pict>
      </w:r>
    </w:p>
    <w:p w:rsidR="00461A00" w:rsidRPr="00461A00" w:rsidRDefault="00461A00" w:rsidP="00461A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461A00">
        <w:rPr>
          <w:rFonts w:ascii="Arial" w:eastAsia="Times New Roman" w:hAnsi="Arial" w:cs="Arial"/>
          <w:b/>
          <w:bCs/>
          <w:sz w:val="28"/>
          <w:szCs w:val="28"/>
        </w:rPr>
        <w:t>Advanced Applied Anatomy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Injury to posterior cord of brachial plexus leads to:</w:t>
      </w:r>
      <w:r w:rsidRPr="00461A00">
        <w:rPr>
          <w:rFonts w:ascii="Arial" w:eastAsia="Times New Roman" w:hAnsi="Arial" w:cs="Arial"/>
          <w:sz w:val="28"/>
          <w:szCs w:val="28"/>
        </w:rPr>
        <w:br/>
        <w:t>A. Wrist drop</w:t>
      </w:r>
      <w:r w:rsidRPr="00461A00">
        <w:rPr>
          <w:rFonts w:ascii="Arial" w:eastAsia="Times New Roman" w:hAnsi="Arial" w:cs="Arial"/>
          <w:sz w:val="28"/>
          <w:szCs w:val="28"/>
        </w:rPr>
        <w:br/>
        <w:t>B. Claw hand</w:t>
      </w:r>
      <w:r w:rsidRPr="00461A00">
        <w:rPr>
          <w:rFonts w:ascii="Arial" w:eastAsia="Times New Roman" w:hAnsi="Arial" w:cs="Arial"/>
          <w:sz w:val="28"/>
          <w:szCs w:val="28"/>
        </w:rPr>
        <w:br/>
        <w:t>C. Ape thumb</w:t>
      </w:r>
      <w:r w:rsidRPr="00461A00">
        <w:rPr>
          <w:rFonts w:ascii="Arial" w:eastAsia="Times New Roman" w:hAnsi="Arial" w:cs="Arial"/>
          <w:sz w:val="28"/>
          <w:szCs w:val="28"/>
        </w:rPr>
        <w:br/>
        <w:t>D. Winging of scapula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Injury to lateral cord leads to paralysis of: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Pectoralis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major (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clavicular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part)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Latissimus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dorsi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major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Trapezius</w:t>
      </w:r>
      <w:proofErr w:type="spellEnd"/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 arises from:</w:t>
      </w:r>
      <w:r w:rsidRPr="00461A00">
        <w:rPr>
          <w:rFonts w:ascii="Arial" w:eastAsia="Times New Roman" w:hAnsi="Arial" w:cs="Arial"/>
          <w:sz w:val="28"/>
          <w:szCs w:val="28"/>
        </w:rPr>
        <w:br/>
        <w:t>A. Lateral cord</w:t>
      </w:r>
      <w:r w:rsidRPr="00461A00">
        <w:rPr>
          <w:rFonts w:ascii="Arial" w:eastAsia="Times New Roman" w:hAnsi="Arial" w:cs="Arial"/>
          <w:sz w:val="28"/>
          <w:szCs w:val="28"/>
        </w:rPr>
        <w:br/>
        <w:t>B. Medial cord</w:t>
      </w:r>
      <w:r w:rsidRPr="00461A00">
        <w:rPr>
          <w:rFonts w:ascii="Arial" w:eastAsia="Times New Roman" w:hAnsi="Arial" w:cs="Arial"/>
          <w:sz w:val="28"/>
          <w:szCs w:val="28"/>
        </w:rPr>
        <w:br/>
        <w:t>C. Posterior cord</w:t>
      </w:r>
      <w:r w:rsidRPr="00461A00">
        <w:rPr>
          <w:rFonts w:ascii="Arial" w:eastAsia="Times New Roman" w:hAnsi="Arial" w:cs="Arial"/>
          <w:sz w:val="28"/>
          <w:szCs w:val="28"/>
        </w:rPr>
        <w:br/>
        <w:t>D. Upper trunk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 root value:</w:t>
      </w:r>
      <w:r w:rsidRPr="00461A00">
        <w:rPr>
          <w:rFonts w:ascii="Arial" w:eastAsia="Times New Roman" w:hAnsi="Arial" w:cs="Arial"/>
          <w:sz w:val="28"/>
          <w:szCs w:val="28"/>
        </w:rPr>
        <w:br/>
        <w:t>A. C4–C5</w:t>
      </w:r>
      <w:r w:rsidRPr="00461A00">
        <w:rPr>
          <w:rFonts w:ascii="Arial" w:eastAsia="Times New Roman" w:hAnsi="Arial" w:cs="Arial"/>
          <w:sz w:val="28"/>
          <w:szCs w:val="28"/>
        </w:rPr>
        <w:br/>
        <w:t>B. C5–C6</w:t>
      </w:r>
      <w:r w:rsidRPr="00461A00">
        <w:rPr>
          <w:rFonts w:ascii="Arial" w:eastAsia="Times New Roman" w:hAnsi="Arial" w:cs="Arial"/>
          <w:sz w:val="28"/>
          <w:szCs w:val="28"/>
        </w:rPr>
        <w:br/>
        <w:t>C. C6–C7</w:t>
      </w:r>
      <w:r w:rsidRPr="00461A00">
        <w:rPr>
          <w:rFonts w:ascii="Arial" w:eastAsia="Times New Roman" w:hAnsi="Arial" w:cs="Arial"/>
          <w:sz w:val="28"/>
          <w:szCs w:val="28"/>
        </w:rPr>
        <w:br/>
        <w:t>D. C7–C8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Long thoracic nerve supplies: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Latissimus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dorsi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Trapezius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Serratus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anterior</w:t>
      </w:r>
      <w:r w:rsidRPr="00461A00">
        <w:rPr>
          <w:rFonts w:ascii="Arial" w:eastAsia="Times New Roman" w:hAnsi="Arial" w:cs="Arial"/>
          <w:sz w:val="28"/>
          <w:szCs w:val="28"/>
        </w:rPr>
        <w:br/>
        <w:t>D. Rhomboids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t>Thoracodorsal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 supplies:</w:t>
      </w:r>
      <w:r w:rsidRPr="00461A00">
        <w:rPr>
          <w:rFonts w:ascii="Arial" w:eastAsia="Times New Roman" w:hAnsi="Arial" w:cs="Arial"/>
          <w:sz w:val="28"/>
          <w:szCs w:val="28"/>
        </w:rPr>
        <w:br/>
        <w:t>A. Deltoid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Latissimus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dorsi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Teres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major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Pectoralis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minor</w:t>
      </w:r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Nerve injured in fracture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medial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epicondyle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:</w:t>
      </w:r>
      <w:r w:rsidRPr="00461A00">
        <w:rPr>
          <w:rFonts w:ascii="Arial" w:eastAsia="Times New Roman" w:hAnsi="Arial" w:cs="Arial"/>
          <w:sz w:val="28"/>
          <w:szCs w:val="28"/>
        </w:rPr>
        <w:br/>
        <w:t>A. Median</w:t>
      </w:r>
      <w:r w:rsidRPr="00461A00">
        <w:rPr>
          <w:rFonts w:ascii="Arial" w:eastAsia="Times New Roman" w:hAnsi="Arial" w:cs="Arial"/>
          <w:sz w:val="28"/>
          <w:szCs w:val="28"/>
        </w:rPr>
        <w:br/>
        <w:t>B. Ulnar</w:t>
      </w:r>
      <w:r w:rsidRPr="00461A00">
        <w:rPr>
          <w:rFonts w:ascii="Arial" w:eastAsia="Times New Roman" w:hAnsi="Arial" w:cs="Arial"/>
          <w:sz w:val="28"/>
          <w:szCs w:val="28"/>
        </w:rPr>
        <w:br/>
        <w:t>C. Radial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lastRenderedPageBreak/>
        <w:t xml:space="preserve">Nerve injured in fracture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supracondylar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region:</w:t>
      </w:r>
      <w:r w:rsidRPr="00461A00">
        <w:rPr>
          <w:rFonts w:ascii="Arial" w:eastAsia="Times New Roman" w:hAnsi="Arial" w:cs="Arial"/>
          <w:sz w:val="28"/>
          <w:szCs w:val="28"/>
        </w:rPr>
        <w:br/>
        <w:t>A. Median</w:t>
      </w:r>
      <w:r w:rsidRPr="00461A00">
        <w:rPr>
          <w:rFonts w:ascii="Arial" w:eastAsia="Times New Roman" w:hAnsi="Arial" w:cs="Arial"/>
          <w:sz w:val="28"/>
          <w:szCs w:val="28"/>
        </w:rPr>
        <w:br/>
        <w:t>B. Ulnar</w:t>
      </w:r>
      <w:r w:rsidRPr="00461A00">
        <w:rPr>
          <w:rFonts w:ascii="Arial" w:eastAsia="Times New Roman" w:hAnsi="Arial" w:cs="Arial"/>
          <w:sz w:val="28"/>
          <w:szCs w:val="28"/>
        </w:rPr>
        <w:br/>
        <w:t>C. Radial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Nerve injured in fracture of shaft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:</w:t>
      </w:r>
      <w:r w:rsidRPr="00461A00">
        <w:rPr>
          <w:rFonts w:ascii="Arial" w:eastAsia="Times New Roman" w:hAnsi="Arial" w:cs="Arial"/>
          <w:sz w:val="28"/>
          <w:szCs w:val="28"/>
        </w:rPr>
        <w:br/>
        <w:t>A. Median</w:t>
      </w:r>
      <w:r w:rsidRPr="00461A00">
        <w:rPr>
          <w:rFonts w:ascii="Arial" w:eastAsia="Times New Roman" w:hAnsi="Arial" w:cs="Arial"/>
          <w:sz w:val="28"/>
          <w:szCs w:val="28"/>
        </w:rPr>
        <w:br/>
        <w:t>B. Ulnar</w:t>
      </w:r>
      <w:r w:rsidRPr="00461A00">
        <w:rPr>
          <w:rFonts w:ascii="Arial" w:eastAsia="Times New Roman" w:hAnsi="Arial" w:cs="Arial"/>
          <w:sz w:val="28"/>
          <w:szCs w:val="28"/>
        </w:rPr>
        <w:br/>
        <w:t>C. Radial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Musculocutaneous</w:t>
      </w:r>
      <w:proofErr w:type="spellEnd"/>
    </w:p>
    <w:p w:rsidR="00461A00" w:rsidRPr="00461A00" w:rsidRDefault="00461A00" w:rsidP="00461A0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Nerve injured in fracture of surgical neck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B. Radial</w:t>
      </w:r>
      <w:r w:rsidRPr="00461A00">
        <w:rPr>
          <w:rFonts w:ascii="Arial" w:eastAsia="Times New Roman" w:hAnsi="Arial" w:cs="Arial"/>
          <w:sz w:val="28"/>
          <w:szCs w:val="28"/>
        </w:rPr>
        <w:br/>
        <w:t>C. Ulnar</w:t>
      </w:r>
      <w:r w:rsidRPr="00461A00">
        <w:rPr>
          <w:rFonts w:ascii="Arial" w:eastAsia="Times New Roman" w:hAnsi="Arial" w:cs="Arial"/>
          <w:sz w:val="28"/>
          <w:szCs w:val="28"/>
        </w:rPr>
        <w:br/>
        <w:t>D. Median</w:t>
      </w:r>
    </w:p>
    <w:p w:rsidR="00461A00" w:rsidRPr="00461A00" w:rsidRDefault="00542155" w:rsidP="00461A00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542155">
        <w:rPr>
          <w:rFonts w:ascii="Arial" w:eastAsia="Times New Roman" w:hAnsi="Arial" w:cs="Arial"/>
          <w:sz w:val="28"/>
          <w:szCs w:val="28"/>
        </w:rPr>
        <w:pict>
          <v:rect id="_x0000_i1032" style="width:0;height:1.5pt" o:hralign="center" o:hrstd="t" o:hr="t" fillcolor="#a0a0a0" stroked="f"/>
        </w:pict>
      </w:r>
    </w:p>
    <w:p w:rsidR="00461A00" w:rsidRPr="00461A00" w:rsidRDefault="00461A00" w:rsidP="00461A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8"/>
          <w:szCs w:val="28"/>
        </w:rPr>
      </w:pPr>
      <w:r w:rsidRPr="00461A00">
        <w:rPr>
          <w:rFonts w:ascii="Arial" w:eastAsia="Times New Roman" w:hAnsi="Arial" w:cs="Arial"/>
          <w:b/>
          <w:bCs/>
          <w:sz w:val="28"/>
          <w:szCs w:val="28"/>
        </w:rPr>
        <w:t>Final Set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Lateral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epicondylitis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is also called:</w:t>
      </w:r>
      <w:r w:rsidRPr="00461A00">
        <w:rPr>
          <w:rFonts w:ascii="Arial" w:eastAsia="Times New Roman" w:hAnsi="Arial" w:cs="Arial"/>
          <w:sz w:val="28"/>
          <w:szCs w:val="28"/>
        </w:rPr>
        <w:br/>
        <w:t>A. Tennis elbow</w:t>
      </w:r>
      <w:r w:rsidRPr="00461A00">
        <w:rPr>
          <w:rFonts w:ascii="Arial" w:eastAsia="Times New Roman" w:hAnsi="Arial" w:cs="Arial"/>
          <w:sz w:val="28"/>
          <w:szCs w:val="28"/>
        </w:rPr>
        <w:br/>
        <w:t>B. Golfer’s elbow</w:t>
      </w:r>
      <w:r w:rsidRPr="00461A00">
        <w:rPr>
          <w:rFonts w:ascii="Arial" w:eastAsia="Times New Roman" w:hAnsi="Arial" w:cs="Arial"/>
          <w:sz w:val="28"/>
          <w:szCs w:val="28"/>
        </w:rPr>
        <w:br/>
        <w:t>C. Pitcher’s elbow</w:t>
      </w:r>
      <w:r w:rsidRPr="00461A00">
        <w:rPr>
          <w:rFonts w:ascii="Arial" w:eastAsia="Times New Roman" w:hAnsi="Arial" w:cs="Arial"/>
          <w:sz w:val="28"/>
          <w:szCs w:val="28"/>
        </w:rPr>
        <w:br/>
        <w:t>D. Student’s elbow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Medial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epicondylitis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is also called:</w:t>
      </w:r>
      <w:r w:rsidRPr="00461A00">
        <w:rPr>
          <w:rFonts w:ascii="Arial" w:eastAsia="Times New Roman" w:hAnsi="Arial" w:cs="Arial"/>
          <w:sz w:val="28"/>
          <w:szCs w:val="28"/>
        </w:rPr>
        <w:br/>
        <w:t>A. Tennis elbow</w:t>
      </w:r>
      <w:r w:rsidRPr="00461A00">
        <w:rPr>
          <w:rFonts w:ascii="Arial" w:eastAsia="Times New Roman" w:hAnsi="Arial" w:cs="Arial"/>
          <w:sz w:val="28"/>
          <w:szCs w:val="28"/>
        </w:rPr>
        <w:br/>
        <w:t>B. Golfer’s elbow</w:t>
      </w:r>
      <w:r w:rsidRPr="00461A00">
        <w:rPr>
          <w:rFonts w:ascii="Arial" w:eastAsia="Times New Roman" w:hAnsi="Arial" w:cs="Arial"/>
          <w:sz w:val="28"/>
          <w:szCs w:val="28"/>
        </w:rPr>
        <w:br/>
        <w:t>C. Pitcher’s elbow</w:t>
      </w:r>
      <w:r w:rsidRPr="00461A00">
        <w:rPr>
          <w:rFonts w:ascii="Arial" w:eastAsia="Times New Roman" w:hAnsi="Arial" w:cs="Arial"/>
          <w:sz w:val="28"/>
          <w:szCs w:val="28"/>
        </w:rPr>
        <w:br/>
        <w:t>D. Student’s elbow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Student’s elbow is inflammation of: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Olecranon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bursa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Subdeltoid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bursa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Subacromial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bursa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Subscapular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bursa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The strongest ligament of shoulder joint is: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A.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Coracohumeral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Coracoacromial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Glenohumeral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>D. Transverse humeral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61A00">
        <w:rPr>
          <w:rFonts w:ascii="Arial" w:eastAsia="Times New Roman" w:hAnsi="Arial" w:cs="Arial"/>
          <w:sz w:val="28"/>
          <w:szCs w:val="28"/>
        </w:rPr>
        <w:lastRenderedPageBreak/>
        <w:t>Coracoacromial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arch prevents:</w:t>
      </w:r>
      <w:r w:rsidRPr="00461A00">
        <w:rPr>
          <w:rFonts w:ascii="Arial" w:eastAsia="Times New Roman" w:hAnsi="Arial" w:cs="Arial"/>
          <w:sz w:val="28"/>
          <w:szCs w:val="28"/>
        </w:rPr>
        <w:br/>
        <w:t>A. Superior dislocation of humeral head</w:t>
      </w:r>
      <w:r w:rsidRPr="00461A00">
        <w:rPr>
          <w:rFonts w:ascii="Arial" w:eastAsia="Times New Roman" w:hAnsi="Arial" w:cs="Arial"/>
          <w:sz w:val="28"/>
          <w:szCs w:val="28"/>
        </w:rPr>
        <w:br/>
        <w:t>B. Inferior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>C. Anterior dislocation</w:t>
      </w:r>
      <w:r w:rsidRPr="00461A00">
        <w:rPr>
          <w:rFonts w:ascii="Arial" w:eastAsia="Times New Roman" w:hAnsi="Arial" w:cs="Arial"/>
          <w:sz w:val="28"/>
          <w:szCs w:val="28"/>
        </w:rPr>
        <w:br/>
        <w:t>D. Posterior dislocation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The most common direction of shoulder dislocation is:</w:t>
      </w:r>
      <w:r w:rsidRPr="00461A00">
        <w:rPr>
          <w:rFonts w:ascii="Arial" w:eastAsia="Times New Roman" w:hAnsi="Arial" w:cs="Arial"/>
          <w:sz w:val="28"/>
          <w:szCs w:val="28"/>
        </w:rPr>
        <w:br/>
        <w:t>A. Superior</w:t>
      </w:r>
      <w:r w:rsidRPr="00461A00">
        <w:rPr>
          <w:rFonts w:ascii="Arial" w:eastAsia="Times New Roman" w:hAnsi="Arial" w:cs="Arial"/>
          <w:sz w:val="28"/>
          <w:szCs w:val="28"/>
        </w:rPr>
        <w:br/>
        <w:t>B. Inferior</w:t>
      </w:r>
      <w:r w:rsidRPr="00461A00">
        <w:rPr>
          <w:rFonts w:ascii="Arial" w:eastAsia="Times New Roman" w:hAnsi="Arial" w:cs="Arial"/>
          <w:sz w:val="28"/>
          <w:szCs w:val="28"/>
        </w:rPr>
        <w:br/>
        <w:t>C. Anterior</w:t>
      </w:r>
      <w:r w:rsidRPr="00461A00">
        <w:rPr>
          <w:rFonts w:ascii="Arial" w:eastAsia="Times New Roman" w:hAnsi="Arial" w:cs="Arial"/>
          <w:sz w:val="28"/>
          <w:szCs w:val="28"/>
        </w:rPr>
        <w:br/>
        <w:t>D. Posterior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Smith’s fracture is:</w:t>
      </w:r>
      <w:r w:rsidRPr="00461A00">
        <w:rPr>
          <w:rFonts w:ascii="Arial" w:eastAsia="Times New Roman" w:hAnsi="Arial" w:cs="Arial"/>
          <w:sz w:val="28"/>
          <w:szCs w:val="28"/>
        </w:rPr>
        <w:br/>
        <w:t>A. Dorsal displacement of distal radius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Volar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displacement of distal radius</w:t>
      </w:r>
      <w:r w:rsidRPr="00461A00">
        <w:rPr>
          <w:rFonts w:ascii="Arial" w:eastAsia="Times New Roman" w:hAnsi="Arial" w:cs="Arial"/>
          <w:sz w:val="28"/>
          <w:szCs w:val="28"/>
        </w:rPr>
        <w:br/>
        <w:t>C. Radial head fracture</w:t>
      </w:r>
      <w:r w:rsidRPr="00461A00">
        <w:rPr>
          <w:rFonts w:ascii="Arial" w:eastAsia="Times New Roman" w:hAnsi="Arial" w:cs="Arial"/>
          <w:sz w:val="28"/>
          <w:szCs w:val="28"/>
        </w:rPr>
        <w:br/>
        <w:t>D. Ulna head fracture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 xml:space="preserve">The tendon passing through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intertubercular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groove of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humerus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>:</w:t>
      </w:r>
      <w:r w:rsidRPr="00461A00">
        <w:rPr>
          <w:rFonts w:ascii="Arial" w:eastAsia="Times New Roman" w:hAnsi="Arial" w:cs="Arial"/>
          <w:sz w:val="28"/>
          <w:szCs w:val="28"/>
        </w:rPr>
        <w:br/>
        <w:t>A. Biceps long head</w:t>
      </w:r>
      <w:r w:rsidRPr="00461A00">
        <w:rPr>
          <w:rFonts w:ascii="Arial" w:eastAsia="Times New Roman" w:hAnsi="Arial" w:cs="Arial"/>
          <w:sz w:val="28"/>
          <w:szCs w:val="28"/>
        </w:rPr>
        <w:br/>
        <w:t>B. Biceps short head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C.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Coracobrachialis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br/>
        <w:t xml:space="preserve">D.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Subscapularis</w:t>
      </w:r>
      <w:proofErr w:type="spellEnd"/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"Dropped shoulder" is due to injury of:</w:t>
      </w:r>
      <w:r w:rsidRPr="00461A00">
        <w:rPr>
          <w:rFonts w:ascii="Arial" w:eastAsia="Times New Roman" w:hAnsi="Arial" w:cs="Arial"/>
          <w:sz w:val="28"/>
          <w:szCs w:val="28"/>
        </w:rPr>
        <w:br/>
        <w:t>A. Accessory nerve</w:t>
      </w:r>
      <w:r w:rsidRPr="00461A00">
        <w:rPr>
          <w:rFonts w:ascii="Arial" w:eastAsia="Times New Roman" w:hAnsi="Arial" w:cs="Arial"/>
          <w:sz w:val="28"/>
          <w:szCs w:val="28"/>
        </w:rPr>
        <w:br/>
        <w:t xml:space="preserve">B. </w:t>
      </w:r>
      <w:proofErr w:type="spellStart"/>
      <w:r w:rsidRPr="00461A00">
        <w:rPr>
          <w:rFonts w:ascii="Arial" w:eastAsia="Times New Roman" w:hAnsi="Arial" w:cs="Arial"/>
          <w:sz w:val="28"/>
          <w:szCs w:val="28"/>
        </w:rPr>
        <w:t>Axillary</w:t>
      </w:r>
      <w:proofErr w:type="spellEnd"/>
      <w:r w:rsidRPr="00461A00">
        <w:rPr>
          <w:rFonts w:ascii="Arial" w:eastAsia="Times New Roman" w:hAnsi="Arial" w:cs="Arial"/>
          <w:sz w:val="28"/>
          <w:szCs w:val="28"/>
        </w:rPr>
        <w:t xml:space="preserve"> nerve</w:t>
      </w:r>
      <w:r w:rsidRPr="00461A00">
        <w:rPr>
          <w:rFonts w:ascii="Arial" w:eastAsia="Times New Roman" w:hAnsi="Arial" w:cs="Arial"/>
          <w:sz w:val="28"/>
          <w:szCs w:val="28"/>
        </w:rPr>
        <w:br/>
        <w:t>C. Radial nerve</w:t>
      </w:r>
      <w:r w:rsidRPr="00461A00">
        <w:rPr>
          <w:rFonts w:ascii="Arial" w:eastAsia="Times New Roman" w:hAnsi="Arial" w:cs="Arial"/>
          <w:sz w:val="28"/>
          <w:szCs w:val="28"/>
        </w:rPr>
        <w:br/>
        <w:t>D. Median nerve</w:t>
      </w:r>
    </w:p>
    <w:p w:rsidR="00461A00" w:rsidRPr="00461A00" w:rsidRDefault="00461A00" w:rsidP="00461A0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61A00">
        <w:rPr>
          <w:rFonts w:ascii="Arial" w:eastAsia="Times New Roman" w:hAnsi="Arial" w:cs="Arial"/>
          <w:sz w:val="28"/>
          <w:szCs w:val="28"/>
        </w:rPr>
        <w:t>Brachial plexus roots are formed by:</w:t>
      </w:r>
      <w:r w:rsidRPr="00461A00">
        <w:rPr>
          <w:rFonts w:ascii="Arial" w:eastAsia="Times New Roman" w:hAnsi="Arial" w:cs="Arial"/>
          <w:sz w:val="28"/>
          <w:szCs w:val="28"/>
        </w:rPr>
        <w:br/>
        <w:t>A. C3–C6</w:t>
      </w:r>
      <w:r w:rsidRPr="00461A00">
        <w:rPr>
          <w:rFonts w:ascii="Arial" w:eastAsia="Times New Roman" w:hAnsi="Arial" w:cs="Arial"/>
          <w:sz w:val="28"/>
          <w:szCs w:val="28"/>
        </w:rPr>
        <w:br/>
        <w:t>B. C5–T1</w:t>
      </w:r>
      <w:r w:rsidRPr="00461A00">
        <w:rPr>
          <w:rFonts w:ascii="Arial" w:eastAsia="Times New Roman" w:hAnsi="Arial" w:cs="Arial"/>
          <w:sz w:val="28"/>
          <w:szCs w:val="28"/>
        </w:rPr>
        <w:br/>
        <w:t>C. C4–C8</w:t>
      </w:r>
      <w:r w:rsidRPr="00461A00">
        <w:rPr>
          <w:rFonts w:ascii="Arial" w:eastAsia="Times New Roman" w:hAnsi="Arial" w:cs="Arial"/>
          <w:sz w:val="28"/>
          <w:szCs w:val="28"/>
        </w:rPr>
        <w:br/>
        <w:t>D. C6–T2</w:t>
      </w:r>
    </w:p>
    <w:p w:rsidR="006F5ECD" w:rsidRPr="00121004" w:rsidRDefault="006F5ECD">
      <w:pPr>
        <w:rPr>
          <w:rFonts w:ascii="Arial" w:hAnsi="Arial" w:cs="Arial"/>
          <w:sz w:val="28"/>
          <w:szCs w:val="28"/>
        </w:rPr>
      </w:pPr>
    </w:p>
    <w:sectPr w:rsidR="006F5ECD" w:rsidRPr="00121004" w:rsidSect="006F5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B1625"/>
    <w:multiLevelType w:val="multilevel"/>
    <w:tmpl w:val="60586C02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A16EE6"/>
    <w:multiLevelType w:val="multilevel"/>
    <w:tmpl w:val="D9F42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12A87"/>
    <w:multiLevelType w:val="multilevel"/>
    <w:tmpl w:val="6AC0D4A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C24A55"/>
    <w:multiLevelType w:val="multilevel"/>
    <w:tmpl w:val="BAAE318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2A699E"/>
    <w:multiLevelType w:val="multilevel"/>
    <w:tmpl w:val="54640414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F81FF2"/>
    <w:multiLevelType w:val="multilevel"/>
    <w:tmpl w:val="95BA776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D031D2"/>
    <w:multiLevelType w:val="multilevel"/>
    <w:tmpl w:val="EF0E8A2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23431B"/>
    <w:multiLevelType w:val="multilevel"/>
    <w:tmpl w:val="6C4E827A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F02DE0"/>
    <w:multiLevelType w:val="multilevel"/>
    <w:tmpl w:val="52726B0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76610C"/>
    <w:multiLevelType w:val="multilevel"/>
    <w:tmpl w:val="C9CE9178"/>
    <w:lvl w:ilvl="0">
      <w:start w:val="9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54E32"/>
    <w:rsid w:val="00121004"/>
    <w:rsid w:val="00254E32"/>
    <w:rsid w:val="00461A00"/>
    <w:rsid w:val="00542155"/>
    <w:rsid w:val="006F5ECD"/>
    <w:rsid w:val="009F5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ECD"/>
  </w:style>
  <w:style w:type="paragraph" w:styleId="Heading1">
    <w:name w:val="heading 1"/>
    <w:basedOn w:val="Normal"/>
    <w:link w:val="Heading1Char"/>
    <w:uiPriority w:val="9"/>
    <w:qFormat/>
    <w:rsid w:val="00254E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254E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E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54E3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54E3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54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1706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2025-08-23T08:00:00Z</dcterms:created>
  <dcterms:modified xsi:type="dcterms:W3CDTF">2025-09-02T16:25:00Z</dcterms:modified>
</cp:coreProperties>
</file>